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31754" w14:textId="77777777" w:rsidR="0096603A" w:rsidRDefault="00000000" w:rsidP="00CE79F4">
      <w:pPr>
        <w:pStyle w:val="Heading1"/>
        <w:spacing w:after="200"/>
        <w:jc w:val="center"/>
      </w:pPr>
      <w:r>
        <w:t>Privacy Policy</w:t>
      </w:r>
    </w:p>
    <w:p w14:paraId="6C93BFD0" w14:textId="275143FE" w:rsidR="0096603A" w:rsidRDefault="00000000">
      <w:pPr>
        <w:pStyle w:val="RegularText"/>
        <w:spacing w:after="200"/>
      </w:pPr>
      <w:r>
        <w:t xml:space="preserve">This document outlines the manner in which we collect, use, disclose, and safeguard your information when you visit our website </w:t>
      </w:r>
      <w:proofErr w:type="spellStart"/>
      <w:r w:rsidR="00CE79F4">
        <w:rPr>
          <w:lang w:val="en-US"/>
        </w:rPr>
        <w:t>emptybowl.work</w:t>
      </w:r>
      <w:proofErr w:type="spellEnd"/>
      <w:r>
        <w:t xml:space="preserve">. Your privacy is critically important to us, and we are committed to protecting the personal information you share with us. </w:t>
      </w:r>
    </w:p>
    <w:p w14:paraId="7B328E3D" w14:textId="092D34C8" w:rsidR="0096603A" w:rsidRDefault="00000000">
      <w:pPr>
        <w:pStyle w:val="RegularText"/>
        <w:spacing w:after="200"/>
      </w:pPr>
      <w:r>
        <w:t xml:space="preserve">Please read this Privacy Policy carefully to understand our practices regarding your personal information and how we will treat it. If you do not agree with the terms of this Privacy Policy, please do not access or use our </w:t>
      </w:r>
      <w:r w:rsidR="0043090D">
        <w:t>website</w:t>
      </w:r>
      <w:r>
        <w:t xml:space="preserve">. We may update this policy from time to time, and we encourage you to review it periodically to stay informed about how we are protecting your information. </w:t>
      </w:r>
    </w:p>
    <w:p w14:paraId="4CA5E6AD" w14:textId="77777777" w:rsidR="0096603A" w:rsidRDefault="00000000">
      <w:pPr>
        <w:pStyle w:val="Heading2"/>
        <w:numPr>
          <w:ilvl w:val="0"/>
          <w:numId w:val="2"/>
        </w:numPr>
        <w:spacing w:after="200"/>
      </w:pPr>
      <w:r>
        <w:t>Information We Collect</w:t>
      </w:r>
    </w:p>
    <w:p w14:paraId="138F603B" w14:textId="1BC5FC3B" w:rsidR="0096603A" w:rsidRDefault="00000000">
      <w:pPr>
        <w:pStyle w:val="RegularText"/>
        <w:numPr>
          <w:ilvl w:val="1"/>
          <w:numId w:val="2"/>
        </w:numPr>
        <w:spacing w:after="200"/>
      </w:pPr>
      <w:r>
        <w:t xml:space="preserve">We collect various types of information to provide and improve our services. This includes personal information you provide directly, </w:t>
      </w:r>
      <w:r w:rsidR="0043090D">
        <w:rPr>
          <w:lang w:val="en-US"/>
        </w:rPr>
        <w:t>namely your name, email address, profile picture, biography and phone number</w:t>
      </w:r>
      <w:r>
        <w:t>. We also gather information about your interactions with our services, which may include usage data, preferences, and feedback. Additionally, we may collect technical data such as your IP address, browser type, and device information to enhance user experience and ensure security.</w:t>
      </w:r>
    </w:p>
    <w:p w14:paraId="7E6B61B1" w14:textId="77777777" w:rsidR="0096603A" w:rsidRDefault="00000000">
      <w:pPr>
        <w:pStyle w:val="RegularText"/>
        <w:numPr>
          <w:ilvl w:val="1"/>
          <w:numId w:val="2"/>
        </w:numPr>
        <w:spacing w:after="200"/>
      </w:pPr>
      <w:r>
        <w:t>We use cookies and similar technologies to track activity on our services and store certain information. You can manage your cookie preferences through your browser settings. Information from third-party sources may also be collected, including data from social media platforms or partners, to better tailor our offerings to your interests and needs.</w:t>
      </w:r>
    </w:p>
    <w:p w14:paraId="788FAE38" w14:textId="77777777" w:rsidR="0096603A" w:rsidRDefault="00000000">
      <w:pPr>
        <w:pStyle w:val="RegularText"/>
        <w:numPr>
          <w:ilvl w:val="1"/>
          <w:numId w:val="2"/>
        </w:numPr>
        <w:spacing w:after="200"/>
      </w:pPr>
      <w:r>
        <w:t>We may also collect location data to provide location-based services, subject to your device settings and consent. All information collected is used in accordance with applicable laws and regulations to improve our services, communicate with you, and for internal analytics. Your privacy is important to us, and we are committed to safeguarding your information through appropriate security measures.</w:t>
      </w:r>
    </w:p>
    <w:p w14:paraId="3B1BA257" w14:textId="77777777" w:rsidR="0096603A" w:rsidRDefault="00000000">
      <w:pPr>
        <w:pStyle w:val="Heading2"/>
        <w:numPr>
          <w:ilvl w:val="0"/>
          <w:numId w:val="2"/>
        </w:numPr>
        <w:spacing w:after="200"/>
      </w:pPr>
      <w:r>
        <w:t>How We Use Your Information</w:t>
      </w:r>
    </w:p>
    <w:p w14:paraId="2E2FB128" w14:textId="77777777" w:rsidR="0096603A" w:rsidRDefault="00000000">
      <w:pPr>
        <w:pStyle w:val="RegularText"/>
        <w:numPr>
          <w:ilvl w:val="1"/>
          <w:numId w:val="2"/>
        </w:numPr>
        <w:spacing w:after="200"/>
      </w:pPr>
      <w:r>
        <w:t>We use your information to enhance and personalize your experience with our services. Your data helps us provide, maintain, and improve our offerings, ensuring they meet your needs and preferences. We may use your information to communicate with you about updates, promotions, or changes to our services, tailoring our messages to be relevant and helpful. Additionally, your information allows us to process transactions and manage your account efficiently, ensuring a seamless experience.</w:t>
      </w:r>
    </w:p>
    <w:p w14:paraId="76AC254B" w14:textId="77777777" w:rsidR="0096603A" w:rsidRDefault="00000000">
      <w:pPr>
        <w:pStyle w:val="RegularText"/>
        <w:numPr>
          <w:ilvl w:val="1"/>
          <w:numId w:val="2"/>
        </w:numPr>
        <w:spacing w:after="200"/>
      </w:pPr>
      <w:r>
        <w:t>We also utilize your data for analytical purposes, helping us understand user behavior and trends to improve our products and services. This insight enables us to develop new features and content that align with user interests and demands. Furthermore, we may use your information to ensure the security of our services, detecting and preventing fraudulent activities and other potential threats.</w:t>
      </w:r>
    </w:p>
    <w:p w14:paraId="451F9F50" w14:textId="77777777" w:rsidR="0096603A" w:rsidRDefault="00000000">
      <w:pPr>
        <w:pStyle w:val="RegularText"/>
        <w:numPr>
          <w:ilvl w:val="1"/>
          <w:numId w:val="2"/>
        </w:numPr>
        <w:spacing w:after="200"/>
      </w:pPr>
      <w:r>
        <w:t>In some cases, we may use your information to comply with legal obligations or respond to lawful requests from public authorities. We are committed to safeguarding your privacy and will only share your information with third parties when necessary to fulfill the purposes outlined in this policy, always ensuring that appropriate safeguards are in place to protect your data.</w:t>
      </w:r>
    </w:p>
    <w:p w14:paraId="692F9DA5" w14:textId="77777777" w:rsidR="0096603A" w:rsidRDefault="00000000">
      <w:pPr>
        <w:pStyle w:val="Heading2"/>
        <w:numPr>
          <w:ilvl w:val="0"/>
          <w:numId w:val="2"/>
        </w:numPr>
        <w:spacing w:after="200"/>
      </w:pPr>
      <w:r>
        <w:lastRenderedPageBreak/>
        <w:t>Sharing Your Information</w:t>
      </w:r>
    </w:p>
    <w:p w14:paraId="62BFBE1F" w14:textId="77777777" w:rsidR="0096603A" w:rsidRDefault="00000000">
      <w:pPr>
        <w:pStyle w:val="RegularText"/>
        <w:numPr>
          <w:ilvl w:val="1"/>
          <w:numId w:val="2"/>
        </w:numPr>
        <w:spacing w:after="200"/>
      </w:pPr>
      <w:r>
        <w:t>We may share your information with third parties in certain circumstances to provide and improve our services. This includes sharing with service providers who perform functions on our behalf, such as payment processing, data analysis, and customer support. These providers are obligated to protect your information and use it solely for the purposes we specify. We may also disclose your information if required by law, such as in response to a subpoena, court order, or other legal process, or to protect the rights, property, or safety of our company, our users, or others. In the event of a merger, acquisition, or sale of assets, your information may be transferred to the acquiring entity. We might share aggregated or anonymized information that does not directly identify you with third parties for purposes such as research, analysis, and marketing. Additionally, with your consent, we may share your information with partners for their own marketing purposes. We take reasonable steps to ensure that these parties are bound by confidentiality and privacy obligations with respect to the protection of your information.</w:t>
      </w:r>
    </w:p>
    <w:p w14:paraId="70ED9CC7" w14:textId="77777777" w:rsidR="0096603A" w:rsidRDefault="00000000">
      <w:pPr>
        <w:pStyle w:val="Heading2"/>
        <w:numPr>
          <w:ilvl w:val="0"/>
          <w:numId w:val="2"/>
        </w:numPr>
        <w:spacing w:after="200"/>
      </w:pPr>
      <w:r>
        <w:t>Your Rights and Choices</w:t>
      </w:r>
    </w:p>
    <w:p w14:paraId="68C39B36" w14:textId="77777777" w:rsidR="0043090D" w:rsidRDefault="0043090D" w:rsidP="0043090D">
      <w:pPr>
        <w:pStyle w:val="Heading2"/>
        <w:numPr>
          <w:ilvl w:val="1"/>
          <w:numId w:val="2"/>
        </w:numPr>
        <w:spacing w:after="200"/>
        <w:rPr>
          <w:b w:val="0"/>
          <w:bCs w:val="0"/>
          <w:sz w:val="24"/>
          <w:szCs w:val="24"/>
        </w:rPr>
      </w:pPr>
      <w:r>
        <w:rPr>
          <w:b w:val="0"/>
          <w:bCs w:val="0"/>
          <w:sz w:val="24"/>
          <w:szCs w:val="24"/>
        </w:rPr>
        <w:t>A</w:t>
      </w:r>
      <w:r w:rsidRPr="0043090D">
        <w:rPr>
          <w:b w:val="0"/>
          <w:bCs w:val="0"/>
          <w:sz w:val="24"/>
          <w:szCs w:val="24"/>
        </w:rPr>
        <w:t xml:space="preserve">s a </w:t>
      </w:r>
      <w:r>
        <w:rPr>
          <w:b w:val="0"/>
          <w:bCs w:val="0"/>
          <w:sz w:val="24"/>
          <w:szCs w:val="24"/>
        </w:rPr>
        <w:t xml:space="preserve">personal </w:t>
      </w:r>
      <w:r w:rsidRPr="0043090D">
        <w:rPr>
          <w:b w:val="0"/>
          <w:bCs w:val="0"/>
          <w:sz w:val="24"/>
          <w:szCs w:val="24"/>
        </w:rPr>
        <w:t>data subject, you have the following rights regarding your personal data:</w:t>
      </w:r>
    </w:p>
    <w:p w14:paraId="3C7E2023" w14:textId="2858F923" w:rsidR="0043090D" w:rsidRPr="0043090D" w:rsidRDefault="0043090D" w:rsidP="0043090D">
      <w:pPr>
        <w:pStyle w:val="Heading2"/>
        <w:numPr>
          <w:ilvl w:val="2"/>
          <w:numId w:val="4"/>
        </w:numPr>
        <w:spacing w:after="200"/>
        <w:ind w:left="0" w:firstLine="0"/>
        <w:rPr>
          <w:b w:val="0"/>
          <w:bCs w:val="0"/>
          <w:sz w:val="24"/>
          <w:szCs w:val="24"/>
        </w:rPr>
      </w:pPr>
      <w:r w:rsidRPr="0043090D">
        <w:rPr>
          <w:b w:val="0"/>
          <w:bCs w:val="0"/>
          <w:sz w:val="24"/>
          <w:szCs w:val="24"/>
        </w:rPr>
        <w:t>Right to Access</w:t>
      </w:r>
      <w:r w:rsidRPr="0043090D">
        <w:rPr>
          <w:b w:val="0"/>
          <w:bCs w:val="0"/>
          <w:sz w:val="24"/>
          <w:szCs w:val="24"/>
        </w:rPr>
        <w:br/>
        <w:t>You have the right to request access to the personal data we hold about you, and to obtain information about how we process it.</w:t>
      </w:r>
    </w:p>
    <w:p w14:paraId="5BE8C9E3" w14:textId="77777777" w:rsidR="0043090D" w:rsidRDefault="0043090D" w:rsidP="0043090D">
      <w:pPr>
        <w:pStyle w:val="Heading2"/>
        <w:numPr>
          <w:ilvl w:val="2"/>
          <w:numId w:val="4"/>
        </w:numPr>
        <w:spacing w:after="200"/>
        <w:ind w:left="0" w:firstLine="0"/>
        <w:rPr>
          <w:b w:val="0"/>
          <w:bCs w:val="0"/>
          <w:sz w:val="24"/>
          <w:szCs w:val="24"/>
        </w:rPr>
      </w:pPr>
      <w:r w:rsidRPr="0043090D">
        <w:rPr>
          <w:b w:val="0"/>
          <w:bCs w:val="0"/>
          <w:sz w:val="24"/>
          <w:szCs w:val="24"/>
        </w:rPr>
        <w:t>Right to Rectification</w:t>
      </w:r>
      <w:r w:rsidRPr="0043090D">
        <w:rPr>
          <w:b w:val="0"/>
          <w:bCs w:val="0"/>
          <w:sz w:val="24"/>
          <w:szCs w:val="24"/>
        </w:rPr>
        <w:br/>
        <w:t>You have the right to request correction of any inaccurate or incomplete personal data we hold about you.</w:t>
      </w:r>
    </w:p>
    <w:p w14:paraId="453A90AE" w14:textId="77777777" w:rsidR="0043090D" w:rsidRDefault="0043090D" w:rsidP="0043090D">
      <w:pPr>
        <w:pStyle w:val="Heading2"/>
        <w:numPr>
          <w:ilvl w:val="2"/>
          <w:numId w:val="4"/>
        </w:numPr>
        <w:spacing w:after="200"/>
        <w:ind w:left="0" w:firstLine="0"/>
        <w:rPr>
          <w:b w:val="0"/>
          <w:bCs w:val="0"/>
          <w:sz w:val="24"/>
          <w:szCs w:val="24"/>
        </w:rPr>
      </w:pPr>
      <w:r w:rsidRPr="0043090D">
        <w:rPr>
          <w:b w:val="0"/>
          <w:bCs w:val="0"/>
          <w:sz w:val="24"/>
          <w:szCs w:val="24"/>
        </w:rPr>
        <w:t>Right to Erasure</w:t>
      </w:r>
      <w:r w:rsidRPr="0043090D">
        <w:rPr>
          <w:b w:val="0"/>
          <w:bCs w:val="0"/>
          <w:sz w:val="24"/>
          <w:szCs w:val="24"/>
        </w:rPr>
        <w:br/>
        <w:t>You have the right to request the deletion of your personal data when it is no longer necessary for the purposes for which it was collected, or if you withdraw your consent.</w:t>
      </w:r>
    </w:p>
    <w:p w14:paraId="1B28FFE9" w14:textId="77777777" w:rsidR="0043090D" w:rsidRDefault="0043090D" w:rsidP="0043090D">
      <w:pPr>
        <w:pStyle w:val="Heading2"/>
        <w:numPr>
          <w:ilvl w:val="2"/>
          <w:numId w:val="4"/>
        </w:numPr>
        <w:spacing w:after="200"/>
        <w:ind w:left="0" w:firstLine="0"/>
        <w:rPr>
          <w:b w:val="0"/>
          <w:bCs w:val="0"/>
          <w:sz w:val="24"/>
          <w:szCs w:val="24"/>
        </w:rPr>
      </w:pPr>
      <w:r w:rsidRPr="0043090D">
        <w:rPr>
          <w:b w:val="0"/>
          <w:bCs w:val="0"/>
          <w:sz w:val="24"/>
          <w:szCs w:val="24"/>
        </w:rPr>
        <w:t>Right to Restriction of Processing</w:t>
      </w:r>
      <w:r w:rsidRPr="0043090D">
        <w:rPr>
          <w:b w:val="0"/>
          <w:bCs w:val="0"/>
          <w:sz w:val="24"/>
          <w:szCs w:val="24"/>
        </w:rPr>
        <w:br/>
        <w:t>You have the right to request the restriction of processing of your personal data under certain conditions, including if you contest the accuracy of the data.</w:t>
      </w:r>
    </w:p>
    <w:p w14:paraId="60EF52FD" w14:textId="77777777" w:rsidR="0043090D" w:rsidRDefault="0043090D" w:rsidP="0043090D">
      <w:pPr>
        <w:pStyle w:val="Heading2"/>
        <w:numPr>
          <w:ilvl w:val="2"/>
          <w:numId w:val="4"/>
        </w:numPr>
        <w:spacing w:after="200"/>
        <w:ind w:left="0" w:firstLine="0"/>
        <w:rPr>
          <w:b w:val="0"/>
          <w:bCs w:val="0"/>
          <w:sz w:val="24"/>
          <w:szCs w:val="24"/>
        </w:rPr>
      </w:pPr>
      <w:r w:rsidRPr="0043090D">
        <w:rPr>
          <w:b w:val="0"/>
          <w:bCs w:val="0"/>
          <w:sz w:val="24"/>
          <w:szCs w:val="24"/>
        </w:rPr>
        <w:t>Right to Data Portability</w:t>
      </w:r>
      <w:r w:rsidRPr="0043090D">
        <w:rPr>
          <w:b w:val="0"/>
          <w:bCs w:val="0"/>
          <w:sz w:val="24"/>
          <w:szCs w:val="24"/>
        </w:rPr>
        <w:br/>
        <w:t>You have the right to request the transfer of your personal data to another data controller, where technically feasible, in a structured, commonly used, and machine-readable format.</w:t>
      </w:r>
    </w:p>
    <w:p w14:paraId="79EEB1DC" w14:textId="77777777" w:rsidR="0043090D" w:rsidRDefault="0043090D" w:rsidP="0043090D">
      <w:pPr>
        <w:pStyle w:val="Heading2"/>
        <w:numPr>
          <w:ilvl w:val="2"/>
          <w:numId w:val="4"/>
        </w:numPr>
        <w:spacing w:after="200"/>
        <w:ind w:left="0" w:firstLine="0"/>
        <w:rPr>
          <w:b w:val="0"/>
          <w:bCs w:val="0"/>
          <w:sz w:val="24"/>
          <w:szCs w:val="24"/>
        </w:rPr>
      </w:pPr>
      <w:r w:rsidRPr="0043090D">
        <w:rPr>
          <w:b w:val="0"/>
          <w:bCs w:val="0"/>
          <w:sz w:val="24"/>
          <w:szCs w:val="24"/>
        </w:rPr>
        <w:t>Right to Object</w:t>
      </w:r>
      <w:r w:rsidRPr="0043090D">
        <w:rPr>
          <w:b w:val="0"/>
          <w:bCs w:val="0"/>
          <w:sz w:val="24"/>
          <w:szCs w:val="24"/>
        </w:rPr>
        <w:br/>
        <w:t>You have the right to object to the processing of your personal data for direct marketing purposes or on grounds relating to your particular situation.</w:t>
      </w:r>
    </w:p>
    <w:p w14:paraId="16EB5C13" w14:textId="3954813C" w:rsidR="0043090D" w:rsidRPr="0043090D" w:rsidRDefault="0043090D" w:rsidP="0043090D">
      <w:pPr>
        <w:pStyle w:val="Heading2"/>
        <w:numPr>
          <w:ilvl w:val="2"/>
          <w:numId w:val="4"/>
        </w:numPr>
        <w:spacing w:after="200"/>
        <w:ind w:left="0" w:firstLine="0"/>
        <w:rPr>
          <w:b w:val="0"/>
          <w:bCs w:val="0"/>
          <w:sz w:val="24"/>
          <w:szCs w:val="24"/>
        </w:rPr>
      </w:pPr>
      <w:r w:rsidRPr="0043090D">
        <w:rPr>
          <w:b w:val="0"/>
          <w:bCs w:val="0"/>
          <w:sz w:val="24"/>
          <w:szCs w:val="24"/>
        </w:rPr>
        <w:t>Right to Withdraw Consent</w:t>
      </w:r>
      <w:r w:rsidRPr="0043090D">
        <w:rPr>
          <w:b w:val="0"/>
          <w:bCs w:val="0"/>
          <w:sz w:val="24"/>
          <w:szCs w:val="24"/>
        </w:rPr>
        <w:br/>
        <w:t>Where we rely on your consent to process your personal data, you have the right to withdraw that consent at any time.</w:t>
      </w:r>
    </w:p>
    <w:p w14:paraId="5E38057D" w14:textId="00372DD2" w:rsidR="0043090D" w:rsidRPr="0043090D" w:rsidRDefault="0043090D" w:rsidP="0043090D">
      <w:pPr>
        <w:pStyle w:val="Heading2"/>
        <w:numPr>
          <w:ilvl w:val="1"/>
          <w:numId w:val="4"/>
        </w:numPr>
        <w:spacing w:after="200"/>
        <w:ind w:left="0" w:firstLine="0"/>
        <w:rPr>
          <w:b w:val="0"/>
          <w:bCs w:val="0"/>
          <w:sz w:val="24"/>
          <w:szCs w:val="24"/>
        </w:rPr>
      </w:pPr>
      <w:r w:rsidRPr="0043090D">
        <w:rPr>
          <w:b w:val="0"/>
          <w:bCs w:val="0"/>
          <w:sz w:val="24"/>
          <w:szCs w:val="24"/>
        </w:rPr>
        <w:t>To exercise any of these rights, please contact us using the contact details provided in this Privacy Policy. We may need to verify your identity before responding to your request.</w:t>
      </w:r>
    </w:p>
    <w:p w14:paraId="4D7E7CEA" w14:textId="77777777" w:rsidR="0096603A" w:rsidRDefault="00000000" w:rsidP="0043090D">
      <w:pPr>
        <w:pStyle w:val="Heading2"/>
        <w:numPr>
          <w:ilvl w:val="0"/>
          <w:numId w:val="4"/>
        </w:numPr>
        <w:spacing w:after="200"/>
      </w:pPr>
      <w:r>
        <w:lastRenderedPageBreak/>
        <w:t>Data Security</w:t>
      </w:r>
    </w:p>
    <w:p w14:paraId="088B0756" w14:textId="77777777" w:rsidR="0096603A" w:rsidRDefault="00000000" w:rsidP="0043090D">
      <w:pPr>
        <w:pStyle w:val="RegularText"/>
        <w:numPr>
          <w:ilvl w:val="1"/>
          <w:numId w:val="4"/>
        </w:numPr>
        <w:spacing w:after="200"/>
      </w:pPr>
      <w:r>
        <w:t>We are committed to ensuring the security of your personal data. We employ a variety of technical and organizational measures to protect your information from unauthorized access, use, or disclosure. Our security practices include encryption, firewalls, secure servers, and regular security audits to safeguard your data. We restrict access to personal information to employees, contractors, and agents who need to know that information in order to process it on our behalf, and they are subject to strict contractual confidentiality obligations.</w:t>
      </w:r>
    </w:p>
    <w:p w14:paraId="58A5180D" w14:textId="77777777" w:rsidR="0096603A" w:rsidRDefault="00000000" w:rsidP="0043090D">
      <w:pPr>
        <w:pStyle w:val="RegularText"/>
        <w:numPr>
          <w:ilvl w:val="1"/>
          <w:numId w:val="4"/>
        </w:numPr>
        <w:spacing w:after="200"/>
      </w:pPr>
      <w:r>
        <w:t>We also implement access controls to our information systems to ensure that only authorized personnel can access sensitive data. Our systems are regularly monitored for vulnerabilities and potential threats. We use secure methods for data transmission and storage to protect against data breaches.</w:t>
      </w:r>
    </w:p>
    <w:p w14:paraId="50989233" w14:textId="77777777" w:rsidR="0096603A" w:rsidRDefault="00000000" w:rsidP="0043090D">
      <w:pPr>
        <w:pStyle w:val="RegularText"/>
        <w:numPr>
          <w:ilvl w:val="1"/>
          <w:numId w:val="4"/>
        </w:numPr>
        <w:spacing w:after="200"/>
      </w:pPr>
      <w:r>
        <w:t>Despite our efforts to maintain a secure environment, no method of transmission over the Internet or method of electronic storage is 100% secure. Therefore, while we strive to use commercially acceptable means to protect your personal data, we cannot guarantee its absolute security. We encourage you to take adequate steps to protect your personal information, such as using strong passwords and keeping them confidential.</w:t>
      </w:r>
    </w:p>
    <w:p w14:paraId="082D8273" w14:textId="77777777" w:rsidR="0096603A" w:rsidRDefault="00000000" w:rsidP="0043090D">
      <w:pPr>
        <w:pStyle w:val="RegularText"/>
        <w:numPr>
          <w:ilvl w:val="1"/>
          <w:numId w:val="4"/>
        </w:numPr>
        <w:spacing w:after="200"/>
      </w:pPr>
      <w:r>
        <w:t>In the event of a data breach, we have protocols in place to promptly notify affected users and relevant authorities, in compliance with applicable laws and regulations.</w:t>
      </w:r>
    </w:p>
    <w:p w14:paraId="54F23A09" w14:textId="77777777" w:rsidR="0096603A" w:rsidRDefault="00000000" w:rsidP="0043090D">
      <w:pPr>
        <w:pStyle w:val="Heading2"/>
        <w:numPr>
          <w:ilvl w:val="0"/>
          <w:numId w:val="4"/>
        </w:numPr>
        <w:spacing w:after="200"/>
      </w:pPr>
      <w:r>
        <w:t>International Data Transfers</w:t>
      </w:r>
    </w:p>
    <w:p w14:paraId="6BA95750" w14:textId="77777777" w:rsidR="0096603A" w:rsidRDefault="00000000" w:rsidP="0043090D">
      <w:pPr>
        <w:pStyle w:val="RegularText"/>
        <w:numPr>
          <w:ilvl w:val="1"/>
          <w:numId w:val="4"/>
        </w:numPr>
        <w:spacing w:after="200"/>
      </w:pPr>
      <w:r>
        <w:t>In the course of providing our services, we may transfer your personal data to countries outside of your jurisdiction, including to jurisdictions that may not provide the same level of data protection as your home country. These transfers are necessary for the performance of our contract with you, the fulfillment of legal obligations, or the pursuit of our legitimate interests.</w:t>
      </w:r>
    </w:p>
    <w:p w14:paraId="5A87956B" w14:textId="77777777" w:rsidR="0096603A" w:rsidRDefault="00000000" w:rsidP="0043090D">
      <w:pPr>
        <w:pStyle w:val="RegularText"/>
        <w:numPr>
          <w:ilvl w:val="1"/>
          <w:numId w:val="4"/>
        </w:numPr>
        <w:spacing w:after="200"/>
      </w:pPr>
      <w:r>
        <w:t>To ensure that your data is adequately protected, we implement appropriate safeguards, such as standard contractual clauses approved by relevant regulatory bodies, to govern these international data transfers. We also rely on legally recognized frameworks that provide an adequate level of protection for your personal data.</w:t>
      </w:r>
    </w:p>
    <w:p w14:paraId="1E7BFF5E" w14:textId="77777777" w:rsidR="0096603A" w:rsidRDefault="00000000" w:rsidP="0043090D">
      <w:pPr>
        <w:pStyle w:val="RegularText"/>
        <w:numPr>
          <w:ilvl w:val="1"/>
          <w:numId w:val="4"/>
        </w:numPr>
        <w:spacing w:after="200"/>
      </w:pPr>
      <w:r>
        <w:t>By using our services, you consent to the transfer of your information to countries outside of your home jurisdiction, understanding that these countries may have different data protection laws. We are committed to ensuring that your personal data remains secure and is used in accordance with this Privacy Policy, regardless of where it is processed.</w:t>
      </w:r>
    </w:p>
    <w:p w14:paraId="2AC6D71E" w14:textId="77777777" w:rsidR="0096603A" w:rsidRDefault="00000000" w:rsidP="0043090D">
      <w:pPr>
        <w:pStyle w:val="Heading2"/>
        <w:numPr>
          <w:ilvl w:val="0"/>
          <w:numId w:val="4"/>
        </w:numPr>
        <w:spacing w:after="200"/>
      </w:pPr>
      <w:r>
        <w:t>Retention of Your Information</w:t>
      </w:r>
    </w:p>
    <w:p w14:paraId="29375265" w14:textId="77777777" w:rsidR="0096603A" w:rsidRDefault="00000000" w:rsidP="0043090D">
      <w:pPr>
        <w:pStyle w:val="RegularText"/>
        <w:numPr>
          <w:ilvl w:val="1"/>
          <w:numId w:val="4"/>
        </w:numPr>
        <w:spacing w:after="200"/>
        <w:ind w:left="0" w:firstLine="0"/>
      </w:pPr>
      <w:r>
        <w:t>We retain your information only for as long as necessary to fulfill the purposes outlined in this Privacy Policy, unless a longer retention period is required or permitted by law. The duration for which we store your personal data depends on the nature of the information and the purposes for which it was collected. Once your information is no longer necessary for these purposes, we will securely delete or anonymize it.</w:t>
      </w:r>
    </w:p>
    <w:p w14:paraId="4A60C4E2" w14:textId="77777777" w:rsidR="0096603A" w:rsidRDefault="00000000" w:rsidP="0043090D">
      <w:pPr>
        <w:pStyle w:val="RegularText"/>
        <w:numPr>
          <w:ilvl w:val="1"/>
          <w:numId w:val="4"/>
        </w:numPr>
        <w:spacing w:after="200"/>
        <w:ind w:left="0" w:firstLine="0"/>
      </w:pPr>
      <w:r>
        <w:t xml:space="preserve">We may retain certain data to comply with legal obligations, resolve disputes, and enforce our agreements. For instance, we may keep records of your transactions or communications with us to address any future inquiries or issues. In some cases, we may </w:t>
      </w:r>
      <w:r>
        <w:lastRenderedPageBreak/>
        <w:t>retain information in a de-identified or aggregated form, which does not identify you personally, for research, statistical analysis, or business planning.</w:t>
      </w:r>
    </w:p>
    <w:p w14:paraId="7D6DE3EB" w14:textId="77777777" w:rsidR="0096603A" w:rsidRDefault="00000000" w:rsidP="0043090D">
      <w:pPr>
        <w:pStyle w:val="RegularText"/>
        <w:numPr>
          <w:ilvl w:val="1"/>
          <w:numId w:val="4"/>
        </w:numPr>
        <w:spacing w:after="200"/>
        <w:ind w:left="0" w:firstLine="0"/>
      </w:pPr>
      <w:r>
        <w:t>If you have provided us with consent to process your data, you have the right to withdraw this consent at any time. Upon withdrawal, we will cease processing your information for the specific purpose you initially agreed to, unless there is a legitimate interest or legal requirement to continue processing. We implement appropriate measures to ensure that your information is securely stored and protected against unauthorized access, alteration, or disclosure during the retention period.</w:t>
      </w:r>
    </w:p>
    <w:p w14:paraId="7BCDBC0F" w14:textId="77777777" w:rsidR="0096603A" w:rsidRDefault="00000000" w:rsidP="0043090D">
      <w:pPr>
        <w:pStyle w:val="Heading2"/>
        <w:numPr>
          <w:ilvl w:val="0"/>
          <w:numId w:val="4"/>
        </w:numPr>
        <w:spacing w:after="200"/>
      </w:pPr>
      <w:r>
        <w:t>Children's Privacy</w:t>
      </w:r>
    </w:p>
    <w:p w14:paraId="1EB477DF" w14:textId="156A3568" w:rsidR="0096603A" w:rsidRDefault="00000000" w:rsidP="0043090D">
      <w:pPr>
        <w:pStyle w:val="RegularText"/>
        <w:numPr>
          <w:ilvl w:val="1"/>
          <w:numId w:val="4"/>
        </w:numPr>
        <w:spacing w:after="200"/>
      </w:pPr>
      <w:r>
        <w:t>Our services are not directed to children under the age of 13, and we do not knowingly collect personal information from them. If we become aware that we have inadvertently collected personal information from a child under 13, we will take steps to delete such information as soon as possible.</w:t>
      </w:r>
    </w:p>
    <w:p w14:paraId="0C67798F" w14:textId="77777777" w:rsidR="0096603A" w:rsidRDefault="00000000" w:rsidP="0043090D">
      <w:pPr>
        <w:pStyle w:val="RegularText"/>
        <w:numPr>
          <w:ilvl w:val="1"/>
          <w:numId w:val="4"/>
        </w:numPr>
        <w:spacing w:after="200"/>
      </w:pPr>
      <w:r>
        <w:t>Parents and guardians are encouraged to monitor their children's online activities and to help enforce this Privacy Policy by instructing their children never to provide personal information through our services without their permission. If you believe that we might have any information from or about a child under 13, please contact us immediately.</w:t>
      </w:r>
    </w:p>
    <w:p w14:paraId="78AF2ABA" w14:textId="77777777" w:rsidR="0096603A" w:rsidRDefault="00000000" w:rsidP="0043090D">
      <w:pPr>
        <w:pStyle w:val="RegularText"/>
        <w:numPr>
          <w:ilvl w:val="1"/>
          <w:numId w:val="4"/>
        </w:numPr>
        <w:spacing w:after="200"/>
      </w:pPr>
      <w:r>
        <w:t>For children aged 13 to 18, we recommend that they seek parental consent before providing any personal information online. We may collect limited personal information from teenagers only with verifiable parental consent, as required by law. This information will be used solely for the purpose for which it was collected and will not be shared with third parties without explicit consent.</w:t>
      </w:r>
    </w:p>
    <w:p w14:paraId="73072238" w14:textId="77777777" w:rsidR="0096603A" w:rsidRDefault="00000000" w:rsidP="0043090D">
      <w:pPr>
        <w:pStyle w:val="RegularText"/>
        <w:numPr>
          <w:ilvl w:val="1"/>
          <w:numId w:val="4"/>
        </w:numPr>
        <w:spacing w:after="200"/>
      </w:pPr>
      <w:r>
        <w:t>We are committed to safeguarding the privacy of children and encourage parents to educate their children about safe internet practices. Our goal is to create a safe and secure environment for all users, especially minors.</w:t>
      </w:r>
    </w:p>
    <w:p w14:paraId="73B8B9E6" w14:textId="77777777" w:rsidR="0096603A" w:rsidRDefault="00000000" w:rsidP="0043090D">
      <w:pPr>
        <w:pStyle w:val="Heading2"/>
        <w:numPr>
          <w:ilvl w:val="0"/>
          <w:numId w:val="4"/>
        </w:numPr>
        <w:spacing w:after="200"/>
      </w:pPr>
      <w:r>
        <w:t>Changes to This Privacy Policy</w:t>
      </w:r>
    </w:p>
    <w:p w14:paraId="10C09AA1" w14:textId="77777777" w:rsidR="0096603A" w:rsidRDefault="00000000" w:rsidP="004972E0">
      <w:pPr>
        <w:pStyle w:val="RegularText"/>
        <w:numPr>
          <w:ilvl w:val="1"/>
          <w:numId w:val="4"/>
        </w:numPr>
        <w:spacing w:after="200"/>
        <w:ind w:left="0" w:firstLine="0"/>
      </w:pPr>
      <w:r>
        <w:t>We reserve the right to update or modify this Privacy Policy at any time. Any changes will become effective immediately upon posting the revised policy on our website. We encourage you to periodically review this policy to stay informed about how we are protecting your information. If we make significant changes, we will notify you through email or a prominent notice on our website prior to the change becoming effective.</w:t>
      </w:r>
    </w:p>
    <w:p w14:paraId="47F8BF85" w14:textId="68F29E60" w:rsidR="0096603A" w:rsidRDefault="00000000" w:rsidP="004972E0">
      <w:pPr>
        <w:pStyle w:val="RegularText"/>
        <w:numPr>
          <w:ilvl w:val="1"/>
          <w:numId w:val="4"/>
        </w:numPr>
        <w:spacing w:after="200"/>
        <w:ind w:left="0" w:firstLine="0"/>
      </w:pPr>
      <w:r>
        <w:t>Your continued use of our services after the effective date of any modifications to this Privacy Policy will constitute your acceptance of such changes. If you do not agree with the</w:t>
      </w:r>
      <w:r w:rsidR="004972E0">
        <w:t xml:space="preserve"> </w:t>
      </w:r>
      <w:r>
        <w:t>revised policy, please discontinue your use of our services.</w:t>
      </w:r>
    </w:p>
    <w:p w14:paraId="5BD66A2C" w14:textId="77777777" w:rsidR="004972E0" w:rsidRDefault="004972E0" w:rsidP="004972E0">
      <w:pPr>
        <w:pStyle w:val="RegularText"/>
        <w:rPr>
          <w:b/>
          <w:bCs/>
        </w:rPr>
      </w:pPr>
    </w:p>
    <w:p w14:paraId="20872FE7" w14:textId="0AC25227" w:rsidR="004972E0" w:rsidRPr="004972E0" w:rsidRDefault="004972E0" w:rsidP="004972E0">
      <w:pPr>
        <w:pStyle w:val="RegularText"/>
        <w:rPr>
          <w:b/>
          <w:bCs/>
        </w:rPr>
      </w:pPr>
      <w:r w:rsidRPr="004972E0">
        <w:rPr>
          <w:b/>
          <w:bCs/>
        </w:rPr>
        <w:t>Contact Information</w:t>
      </w:r>
    </w:p>
    <w:p w14:paraId="7D45734D" w14:textId="77777777" w:rsidR="004972E0" w:rsidRPr="004972E0" w:rsidRDefault="004972E0" w:rsidP="004972E0">
      <w:pPr>
        <w:pStyle w:val="RegularText"/>
      </w:pPr>
      <w:r w:rsidRPr="004972E0">
        <w:t>Empty Bowl Ltd.</w:t>
      </w:r>
    </w:p>
    <w:p w14:paraId="6C654EA0" w14:textId="77777777" w:rsidR="004972E0" w:rsidRPr="004972E0" w:rsidRDefault="004972E0" w:rsidP="004972E0">
      <w:pPr>
        <w:pStyle w:val="RegularText"/>
      </w:pPr>
      <w:r w:rsidRPr="004972E0">
        <w:t xml:space="preserve">Company number 15966458 </w:t>
      </w:r>
    </w:p>
    <w:p w14:paraId="0586417F" w14:textId="77777777" w:rsidR="004972E0" w:rsidRPr="004972E0" w:rsidRDefault="004972E0" w:rsidP="004972E0">
      <w:pPr>
        <w:pStyle w:val="RegularText"/>
      </w:pPr>
      <w:r w:rsidRPr="004972E0">
        <w:t>85 Great Portland Street, First Floor, London, England, W1W 7LT</w:t>
      </w:r>
    </w:p>
    <w:p w14:paraId="0A8B51DF" w14:textId="77777777" w:rsidR="004972E0" w:rsidRPr="004972E0" w:rsidRDefault="004972E0" w:rsidP="004972E0">
      <w:pPr>
        <w:pStyle w:val="RegularText"/>
      </w:pPr>
      <w:r w:rsidRPr="004972E0">
        <w:rPr>
          <w:lang w:val="en-GB"/>
        </w:rPr>
        <w:t>emptybowlteam@gmail.com</w:t>
      </w:r>
    </w:p>
    <w:p w14:paraId="1D0FEE54" w14:textId="29042EE1" w:rsidR="0096603A" w:rsidRDefault="0096603A">
      <w:pPr>
        <w:pStyle w:val="RegularText"/>
        <w:spacing w:after="200"/>
      </w:pPr>
    </w:p>
    <w:p w14:paraId="787E5AD6" w14:textId="77777777" w:rsidR="004972E0" w:rsidRDefault="004972E0">
      <w:pPr>
        <w:pStyle w:val="RegularText"/>
        <w:spacing w:after="200"/>
        <w:rPr>
          <w:sz w:val="12"/>
          <w:szCs w:val="12"/>
        </w:rPr>
      </w:pPr>
    </w:p>
    <w:sectPr w:rsidR="004972E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ptos">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0812"/>
    <w:multiLevelType w:val="multilevel"/>
    <w:tmpl w:val="ABCE973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5E8784E"/>
    <w:multiLevelType w:val="hybridMultilevel"/>
    <w:tmpl w:val="4358EED4"/>
    <w:lvl w:ilvl="0" w:tplc="D0E431B0">
      <w:start w:val="1"/>
      <w:numFmt w:val="bullet"/>
      <w:lvlText w:val="●"/>
      <w:lvlJc w:val="left"/>
      <w:pPr>
        <w:ind w:left="720" w:hanging="360"/>
      </w:pPr>
    </w:lvl>
    <w:lvl w:ilvl="1" w:tplc="B3EE35A8">
      <w:start w:val="1"/>
      <w:numFmt w:val="bullet"/>
      <w:lvlText w:val="○"/>
      <w:lvlJc w:val="left"/>
      <w:pPr>
        <w:ind w:left="1440" w:hanging="360"/>
      </w:pPr>
    </w:lvl>
    <w:lvl w:ilvl="2" w:tplc="CC72D36E">
      <w:start w:val="1"/>
      <w:numFmt w:val="bullet"/>
      <w:lvlText w:val="■"/>
      <w:lvlJc w:val="left"/>
      <w:pPr>
        <w:ind w:left="2160" w:hanging="360"/>
      </w:pPr>
    </w:lvl>
    <w:lvl w:ilvl="3" w:tplc="C6542C46">
      <w:start w:val="1"/>
      <w:numFmt w:val="bullet"/>
      <w:lvlText w:val="●"/>
      <w:lvlJc w:val="left"/>
      <w:pPr>
        <w:ind w:left="2880" w:hanging="360"/>
      </w:pPr>
    </w:lvl>
    <w:lvl w:ilvl="4" w:tplc="CF06B8B8">
      <w:start w:val="1"/>
      <w:numFmt w:val="bullet"/>
      <w:lvlText w:val="○"/>
      <w:lvlJc w:val="left"/>
      <w:pPr>
        <w:ind w:left="3600" w:hanging="360"/>
      </w:pPr>
    </w:lvl>
    <w:lvl w:ilvl="5" w:tplc="1DE671A8">
      <w:start w:val="1"/>
      <w:numFmt w:val="bullet"/>
      <w:lvlText w:val="■"/>
      <w:lvlJc w:val="left"/>
      <w:pPr>
        <w:ind w:left="4320" w:hanging="360"/>
      </w:pPr>
    </w:lvl>
    <w:lvl w:ilvl="6" w:tplc="D70A36DC">
      <w:start w:val="1"/>
      <w:numFmt w:val="bullet"/>
      <w:lvlText w:val="●"/>
      <w:lvlJc w:val="left"/>
      <w:pPr>
        <w:ind w:left="5040" w:hanging="360"/>
      </w:pPr>
    </w:lvl>
    <w:lvl w:ilvl="7" w:tplc="0F8CC15E">
      <w:start w:val="1"/>
      <w:numFmt w:val="bullet"/>
      <w:lvlText w:val="●"/>
      <w:lvlJc w:val="left"/>
      <w:pPr>
        <w:ind w:left="5760" w:hanging="360"/>
      </w:pPr>
    </w:lvl>
    <w:lvl w:ilvl="8" w:tplc="C34A9C1C">
      <w:start w:val="1"/>
      <w:numFmt w:val="bullet"/>
      <w:lvlText w:val="●"/>
      <w:lvlJc w:val="left"/>
      <w:pPr>
        <w:ind w:left="6480" w:hanging="360"/>
      </w:pPr>
    </w:lvl>
  </w:abstractNum>
  <w:abstractNum w:abstractNumId="2" w15:restartNumberingAfterBreak="0">
    <w:nsid w:val="739206B6"/>
    <w:multiLevelType w:val="multilevel"/>
    <w:tmpl w:val="CBA878DA"/>
    <w:lvl w:ilvl="0">
      <w:start w:val="1"/>
      <w:numFmt w:val="decimal"/>
      <w:lvlText w:val="%1. "/>
      <w:lvlJc w:val="left"/>
    </w:lvl>
    <w:lvl w:ilvl="1">
      <w:start w:val="1"/>
      <w:numFmt w:val="decimal"/>
      <w:lvlText w:val="%1.%2. "/>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7E6F5A"/>
    <w:multiLevelType w:val="multilevel"/>
    <w:tmpl w:val="4A3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036917">
    <w:abstractNumId w:val="1"/>
    <w:lvlOverride w:ilvl="0">
      <w:startOverride w:val="1"/>
    </w:lvlOverride>
  </w:num>
  <w:num w:numId="2" w16cid:durableId="1764718018">
    <w:abstractNumId w:val="2"/>
    <w:lvlOverride w:ilvl="0">
      <w:startOverride w:val="1"/>
    </w:lvlOverride>
  </w:num>
  <w:num w:numId="3" w16cid:durableId="905604095">
    <w:abstractNumId w:val="3"/>
  </w:num>
  <w:num w:numId="4" w16cid:durableId="80111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3A"/>
    <w:rsid w:val="0043090D"/>
    <w:rsid w:val="004972E0"/>
    <w:rsid w:val="0096603A"/>
    <w:rsid w:val="00A9782C"/>
    <w:rsid w:val="00CE79F4"/>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2730ED22"/>
  <w15:docId w15:val="{7B65AD1C-107A-9E49-A1BE-BEAA874E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after="120"/>
      <w:outlineLvl w:val="0"/>
    </w:pPr>
    <w:rPr>
      <w:b/>
      <w:bCs/>
      <w:color w:val="000000"/>
      <w:sz w:val="32"/>
      <w:szCs w:val="32"/>
    </w:rPr>
  </w:style>
  <w:style w:type="paragraph" w:styleId="Heading2">
    <w:name w:val="heading 2"/>
    <w:uiPriority w:val="9"/>
    <w:unhideWhenUsed/>
    <w:qFormat/>
    <w:pPr>
      <w:spacing w:before="240" w:after="120"/>
      <w:outlineLvl w:val="1"/>
    </w:pPr>
    <w:rPr>
      <w:b/>
      <w:bCs/>
      <w:color w:val="000000"/>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RegularText">
    <w:name w:val="RegularText"/>
    <w:basedOn w:val="Normal"/>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557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1772</Words>
  <Characters>10102</Characters>
  <Application>Microsoft Office Word</Application>
  <DocSecurity>0</DocSecurity>
  <Lines>84</Lines>
  <Paragraphs>23</Paragraphs>
  <ScaleCrop>false</ScaleCrop>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creator>Draftlex</dc:creator>
  <cp:lastModifiedBy>Vladimir O</cp:lastModifiedBy>
  <cp:revision>4</cp:revision>
  <dcterms:created xsi:type="dcterms:W3CDTF">2024-10-23T07:32:00Z</dcterms:created>
  <dcterms:modified xsi:type="dcterms:W3CDTF">2024-10-23T07:44:00Z</dcterms:modified>
</cp:coreProperties>
</file>