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6D4C1" w14:textId="4A72173E" w:rsidR="005D6CF7" w:rsidRDefault="00000000" w:rsidP="00841239">
      <w:pPr>
        <w:pStyle w:val="Heading1"/>
        <w:spacing w:after="200"/>
        <w:jc w:val="center"/>
      </w:pPr>
      <w:r>
        <w:t>Terms of Service</w:t>
      </w:r>
    </w:p>
    <w:p w14:paraId="6DD241EA" w14:textId="53F48570" w:rsidR="00FD520C" w:rsidRDefault="00000000">
      <w:pPr>
        <w:pStyle w:val="RegularText"/>
        <w:spacing w:after="200"/>
      </w:pPr>
      <w:r>
        <w:t>These Terms of Service ("Terms") govern your access to and use of our website</w:t>
      </w:r>
      <w:r w:rsidR="00DD75CD">
        <w:t xml:space="preserve"> emptybowl.work</w:t>
      </w:r>
      <w:r>
        <w:t xml:space="preserve">. Please read these Terms carefully and contact us if you have any questions. Your continued use of the </w:t>
      </w:r>
      <w:r w:rsidR="00DD75CD">
        <w:t>website</w:t>
      </w:r>
      <w:r>
        <w:t xml:space="preserve"> constitutes your acceptance of any changes to these Terms. </w:t>
      </w:r>
    </w:p>
    <w:p w14:paraId="101AAB44" w14:textId="5B3A9EE4" w:rsidR="00FD520C" w:rsidRPr="00660581" w:rsidRDefault="00FD520C">
      <w:pPr>
        <w:pStyle w:val="RegularText"/>
        <w:spacing w:after="200"/>
        <w:rPr>
          <w:lang w:val="en-US"/>
        </w:rPr>
      </w:pPr>
      <w:r>
        <w:t xml:space="preserve">The seminars promoted on the website shall not be regarded as professional medical practices. The therapists are not </w:t>
      </w:r>
      <w:r w:rsidRPr="00FD520C">
        <w:t xml:space="preserve">qualified medical professionals </w:t>
      </w:r>
      <w:r>
        <w:t>and can not</w:t>
      </w:r>
      <w:r w:rsidRPr="00FD520C">
        <w:t xml:space="preserve"> provide advice and medical treatment. These </w:t>
      </w:r>
      <w:r>
        <w:t>therapists</w:t>
      </w:r>
      <w:r w:rsidRPr="00FD520C">
        <w:t xml:space="preserve"> are not </w:t>
      </w:r>
      <w:r>
        <w:t xml:space="preserve">our </w:t>
      </w:r>
      <w:r w:rsidRPr="00FD520C">
        <w:t>employees</w:t>
      </w:r>
      <w:r>
        <w:t xml:space="preserve"> and </w:t>
      </w:r>
      <w:r w:rsidRPr="00FD520C">
        <w:t xml:space="preserve">have no authority to act for or represent </w:t>
      </w:r>
      <w:r>
        <w:t>us</w:t>
      </w:r>
      <w:r w:rsidRPr="00FD520C">
        <w:t xml:space="preserve">. The </w:t>
      </w:r>
      <w:r w:rsidR="00AD035A">
        <w:t>seminars and therapists</w:t>
      </w:r>
      <w:r w:rsidRPr="00FD520C">
        <w:t xml:space="preserve"> do not provide medical advice, consultations, procedures or any other medical services</w:t>
      </w:r>
      <w:r w:rsidR="00AD035A">
        <w:t>,</w:t>
      </w:r>
      <w:r w:rsidRPr="00FD520C">
        <w:t xml:space="preserve"> and </w:t>
      </w:r>
      <w:r w:rsidR="00AD035A">
        <w:t>we are</w:t>
      </w:r>
      <w:r w:rsidRPr="00FD520C">
        <w:t xml:space="preserve"> not responsible for the actions or advice provided by those </w:t>
      </w:r>
      <w:r w:rsidR="00AD035A">
        <w:t>therapists or on those seminars</w:t>
      </w:r>
      <w:r w:rsidRPr="00FD520C">
        <w:t xml:space="preserve">. Liability for the information, advice and treatment given by </w:t>
      </w:r>
      <w:r w:rsidR="00AD035A">
        <w:t>the</w:t>
      </w:r>
      <w:r w:rsidRPr="00FD520C">
        <w:t xml:space="preserve"> </w:t>
      </w:r>
      <w:r w:rsidR="00AD035A">
        <w:t>therapists</w:t>
      </w:r>
      <w:r w:rsidRPr="00FD520C">
        <w:t xml:space="preserve"> </w:t>
      </w:r>
      <w:r w:rsidR="00AD035A">
        <w:t xml:space="preserve">and on the seminars </w:t>
      </w:r>
      <w:r w:rsidRPr="00FD520C">
        <w:t xml:space="preserve">rests solely with the </w:t>
      </w:r>
      <w:r w:rsidR="00AD035A">
        <w:t>therapists and seminar organizers</w:t>
      </w:r>
      <w:r w:rsidRPr="00FD520C">
        <w:t xml:space="preserve"> themselves. Our website does not provide medical advice, nor does it advocate or recommend the purchase of any product or to endorse or guarantee the credentials or appropriateness of any health care provider. No material within our website is intended to be a substitute for medical advice, diagnosis or treatment. Always seek the advice of a qualified medical professional with any health questions you may have. Do not begin a new medical regimen, or ignore the advice of a medical professional, as a result of information contained within this website or from any of the </w:t>
      </w:r>
      <w:r w:rsidR="00B61041">
        <w:t>therapists or seminars</w:t>
      </w:r>
      <w:r w:rsidRPr="00FD520C">
        <w:t xml:space="preserve"> to which we may link. </w:t>
      </w:r>
      <w:r w:rsidR="00B61041">
        <w:t>We are</w:t>
      </w:r>
      <w:r w:rsidRPr="00FD520C">
        <w:t xml:space="preserve"> not responsible for the results of decisions you make resulting from the use of the information</w:t>
      </w:r>
      <w:r w:rsidR="00B61041">
        <w:t xml:space="preserve"> provided on the website, on the seminars</w:t>
      </w:r>
      <w:r w:rsidR="006B6D89" w:rsidRPr="00660581">
        <w:rPr>
          <w:lang w:val="en-US"/>
        </w:rPr>
        <w:t xml:space="preserve"> </w:t>
      </w:r>
      <w:r w:rsidR="006B6D89">
        <w:rPr>
          <w:lang w:val="en-US"/>
        </w:rPr>
        <w:t>or from the therapists</w:t>
      </w:r>
      <w:r w:rsidRPr="00FD520C">
        <w:t>, including, but not limited to, you choosing to seek or not to seek professional medical care, or from choosing or not choosing specific treatments. You should not disregard the advice of your physician or other qualified health care provider because of any information you read on this website</w:t>
      </w:r>
      <w:r w:rsidR="006B6D89">
        <w:t xml:space="preserve"> or obtain from the therapist or on the seminar</w:t>
      </w:r>
      <w:r w:rsidRPr="00FD520C">
        <w:t>. If you have any health care questions, please consult an appropriate and qualified medical practitioner.</w:t>
      </w:r>
      <w:r w:rsidR="006B6D89">
        <w:t xml:space="preserve"> Please avoid attending seminars or consulting with the therapists from the website if you have an actual medical condition.</w:t>
      </w:r>
      <w:r w:rsidR="007C3F82">
        <w:rPr>
          <w:lang w:val="en-US"/>
        </w:rPr>
        <w:t xml:space="preserve"> If you are a therapist of seminar organizer, you must refrain from providing ay information which can be regarded as medical advice or replacement of professional medical treatment.</w:t>
      </w:r>
    </w:p>
    <w:p w14:paraId="65DF9EE6" w14:textId="77777777" w:rsidR="005D6CF7" w:rsidRDefault="00000000">
      <w:pPr>
        <w:pStyle w:val="Heading2"/>
        <w:numPr>
          <w:ilvl w:val="0"/>
          <w:numId w:val="2"/>
        </w:numPr>
        <w:spacing w:after="200"/>
      </w:pPr>
      <w:r>
        <w:t>Introduction</w:t>
      </w:r>
    </w:p>
    <w:p w14:paraId="4EDFC5EE" w14:textId="1FEF7134" w:rsidR="005D6CF7" w:rsidRDefault="00000000">
      <w:pPr>
        <w:pStyle w:val="RegularText"/>
        <w:numPr>
          <w:ilvl w:val="1"/>
          <w:numId w:val="2"/>
        </w:numPr>
        <w:spacing w:after="200"/>
      </w:pPr>
      <w:r>
        <w:t xml:space="preserve">By accessing or using our </w:t>
      </w:r>
      <w:r w:rsidR="00DD75CD">
        <w:t>web</w:t>
      </w:r>
      <w:r>
        <w:t>site, you agree to comply with and be bound by th</w:t>
      </w:r>
      <w:r w:rsidR="00DD75CD">
        <w:t xml:space="preserve">ese </w:t>
      </w:r>
      <w:r>
        <w:t>Terms of Service. These terms govern your use of our website and the services we provide. Please read them carefully. If you do not agree with any part of these terms, you must not use our website.</w:t>
      </w:r>
    </w:p>
    <w:p w14:paraId="79B91645" w14:textId="60D669A7" w:rsidR="005D6CF7" w:rsidRDefault="00000000">
      <w:pPr>
        <w:pStyle w:val="RegularText"/>
        <w:numPr>
          <w:ilvl w:val="1"/>
          <w:numId w:val="2"/>
        </w:numPr>
        <w:spacing w:after="200"/>
      </w:pPr>
      <w:r>
        <w:t>We reserve the right to modify these terms at any time, and it is your responsibility to review them periodically for any changes. Your continued use of the website following the posting of changes will mean that you accept and agree to the changes.</w:t>
      </w:r>
    </w:p>
    <w:p w14:paraId="4C985AF6" w14:textId="77777777" w:rsidR="005D6CF7" w:rsidRDefault="00000000">
      <w:pPr>
        <w:pStyle w:val="RegularText"/>
        <w:numPr>
          <w:ilvl w:val="1"/>
          <w:numId w:val="2"/>
        </w:numPr>
        <w:spacing w:after="200"/>
      </w:pPr>
      <w:r>
        <w:t>We strive to ensure that the information on our website is accurate and up-to-date. However, we do not warrant the completeness or accuracy of the content. We may make changes to the content at any time without notice. Your use of any information or materials on this website is entirely at your own risk, for which we shall not be liable.</w:t>
      </w:r>
    </w:p>
    <w:p w14:paraId="0BE67FFD" w14:textId="77777777" w:rsidR="005D6CF7" w:rsidRDefault="00000000">
      <w:pPr>
        <w:pStyle w:val="RegularText"/>
        <w:numPr>
          <w:ilvl w:val="1"/>
          <w:numId w:val="2"/>
        </w:numPr>
        <w:spacing w:after="200"/>
      </w:pPr>
      <w:r>
        <w:t>By using our website, you consent to the collection and use of your information as outlined in our Privacy Policy.</w:t>
      </w:r>
    </w:p>
    <w:p w14:paraId="23E44625" w14:textId="40588346" w:rsidR="005D6CF7" w:rsidRDefault="00000000">
      <w:pPr>
        <w:pStyle w:val="RegularText"/>
        <w:numPr>
          <w:ilvl w:val="1"/>
          <w:numId w:val="2"/>
        </w:numPr>
        <w:spacing w:after="200"/>
      </w:pPr>
      <w:r>
        <w:lastRenderedPageBreak/>
        <w:t>Your use of the website is also subject to any additional guidelines, rules, or terms specific to certain services or features, which are incorporated into these terms by reference. You affirm that you are at least the age of majority in your jurisdiction or possess legal parental or guardian consent to use the</w:t>
      </w:r>
      <w:r w:rsidR="00DD75CD">
        <w:t xml:space="preserve"> website</w:t>
      </w:r>
      <w:r>
        <w:t>.</w:t>
      </w:r>
    </w:p>
    <w:p w14:paraId="2ABC114C" w14:textId="2BA0031F" w:rsidR="005D6CF7" w:rsidRDefault="00000000">
      <w:pPr>
        <w:pStyle w:val="RegularText"/>
        <w:numPr>
          <w:ilvl w:val="1"/>
          <w:numId w:val="2"/>
        </w:numPr>
        <w:spacing w:after="200"/>
      </w:pPr>
      <w:r>
        <w:t xml:space="preserve">Access to our website is intended for individuals who have not been previously suspended or removed by us. We reserve the right to refuse service, terminate accounts, or cancel orders at our discretion, particularly if we believe that a user has violated any applicable laws or </w:t>
      </w:r>
      <w:r w:rsidR="00B91C28">
        <w:t>these Terms</w:t>
      </w:r>
      <w:r>
        <w:t>.</w:t>
      </w:r>
    </w:p>
    <w:p w14:paraId="0BF0565F" w14:textId="77777777" w:rsidR="005D6CF7" w:rsidRDefault="00000000">
      <w:pPr>
        <w:pStyle w:val="RegularText"/>
        <w:numPr>
          <w:ilvl w:val="1"/>
          <w:numId w:val="2"/>
        </w:numPr>
        <w:spacing w:after="200"/>
      </w:pPr>
      <w:r>
        <w:t>Users must ensure that any information provided during registration or account setup is accurate, complete, and up-to-date. You are responsible for maintaining the confidentiality of your account credentials and for any activities conducted under your account. We do not knowingly collect or solicit personal information from anyone under the age of 13. If we discover that we have collected personal information from a child under 13, we will promptly delete such information.</w:t>
      </w:r>
    </w:p>
    <w:p w14:paraId="1E2E321C" w14:textId="77777777" w:rsidR="005D6CF7" w:rsidRDefault="00000000">
      <w:pPr>
        <w:pStyle w:val="Heading2"/>
        <w:numPr>
          <w:ilvl w:val="0"/>
          <w:numId w:val="2"/>
        </w:numPr>
        <w:spacing w:after="200"/>
      </w:pPr>
      <w:r>
        <w:t>User Accounts</w:t>
      </w:r>
    </w:p>
    <w:p w14:paraId="6D452D77" w14:textId="77777777" w:rsidR="005D6CF7" w:rsidRDefault="00000000">
      <w:pPr>
        <w:pStyle w:val="RegularText"/>
        <w:numPr>
          <w:ilvl w:val="1"/>
          <w:numId w:val="2"/>
        </w:numPr>
        <w:spacing w:after="200"/>
      </w:pPr>
      <w:r>
        <w:t>To access certain features of our website, users may be required to create an account. Users agree to provide accurate, current, and complete information during the registration process and to update such information to keep it accurate, current, and complete. Users are responsible for maintaining the confidentiality of their account credentials and for all activities that occur under their account. You agree to notify us immediately of any unauthorized use of your account or any other breach of security.</w:t>
      </w:r>
    </w:p>
    <w:p w14:paraId="11EE3182" w14:textId="77777777" w:rsidR="005D6CF7" w:rsidRDefault="00000000">
      <w:pPr>
        <w:pStyle w:val="RegularText"/>
        <w:numPr>
          <w:ilvl w:val="1"/>
          <w:numId w:val="2"/>
        </w:numPr>
        <w:spacing w:after="200"/>
      </w:pPr>
      <w:r>
        <w:t>We reserve the right to suspend or terminate accounts, or reclaim usernames, without liability, if we determine, in our sole discretion, that such action is necessary to protect the security or integrity of our website or to prevent misuse. Users are prohibited from using another person's account without permission. It is also prohibited to sell, transfer, or assign your account or any account rights.</w:t>
      </w:r>
    </w:p>
    <w:p w14:paraId="79EE04B1" w14:textId="77777777" w:rsidR="005D6CF7" w:rsidRDefault="00000000">
      <w:pPr>
        <w:pStyle w:val="RegularText"/>
        <w:numPr>
          <w:ilvl w:val="1"/>
          <w:numId w:val="2"/>
        </w:numPr>
        <w:spacing w:after="200"/>
      </w:pPr>
      <w:r>
        <w:t>We may, in our sole discretion, refuse to offer accounts to any individual or entity and change eligibility criteria at any time. By creating an account, you affirm that you are at least the age of majority in your jurisdiction, or possess legal parental or guardian consent, and are fully able and competent to enter into and comply with these terms.</w:t>
      </w:r>
    </w:p>
    <w:p w14:paraId="3567DCC9" w14:textId="32C30E73" w:rsidR="00B12CD7" w:rsidRDefault="003B60BE">
      <w:pPr>
        <w:pStyle w:val="RegularText"/>
        <w:numPr>
          <w:ilvl w:val="1"/>
          <w:numId w:val="2"/>
        </w:numPr>
        <w:spacing w:after="200"/>
      </w:pPr>
      <w:r>
        <w:t>The website provides three types of user accounts: visitor, therapist and organizer.</w:t>
      </w:r>
      <w:r w:rsidR="00EE5280">
        <w:t xml:space="preserve"> Therapists and organizers will be subject to our approval before their accounts will be made public. Such approval may be revokes by us unilaterally.</w:t>
      </w:r>
    </w:p>
    <w:p w14:paraId="11938B57" w14:textId="40417254" w:rsidR="003B60BE" w:rsidRDefault="003B60BE">
      <w:pPr>
        <w:pStyle w:val="RegularText"/>
        <w:numPr>
          <w:ilvl w:val="1"/>
          <w:numId w:val="2"/>
        </w:numPr>
        <w:spacing w:after="200"/>
      </w:pPr>
      <w:r>
        <w:t>The therapists may create a personal section on the website, and visitors will be able to schedule a session with the therapist. Organizers may create and event, specify the terms of the event, and seminar visitors will be able to scehdule their visit to the seminar.</w:t>
      </w:r>
      <w:r w:rsidR="00DF05E9">
        <w:t xml:space="preserve"> Therapists and event organizers hereby consent to publishing of their contact details on the website.</w:t>
      </w:r>
    </w:p>
    <w:p w14:paraId="3B36EA8B" w14:textId="77777777" w:rsidR="005D6CF7" w:rsidRDefault="00000000">
      <w:pPr>
        <w:pStyle w:val="Heading2"/>
        <w:numPr>
          <w:ilvl w:val="0"/>
          <w:numId w:val="2"/>
        </w:numPr>
        <w:spacing w:after="200"/>
      </w:pPr>
      <w:r>
        <w:t>User Obligations</w:t>
      </w:r>
    </w:p>
    <w:p w14:paraId="44D0B43B" w14:textId="000E2A46" w:rsidR="005D6CF7" w:rsidRDefault="00000000">
      <w:pPr>
        <w:pStyle w:val="RegularText"/>
        <w:numPr>
          <w:ilvl w:val="1"/>
          <w:numId w:val="2"/>
        </w:numPr>
        <w:spacing w:after="200"/>
      </w:pPr>
      <w:r>
        <w:t xml:space="preserve">By accessing and using this website, you agree to comply with all applicable laws and regulations. You agree not to use the website for any unlawful purpose or to engage in any conduct that may disrupt or harm the website or its users. This includes, but is not limited to, </w:t>
      </w:r>
      <w:r>
        <w:lastRenderedPageBreak/>
        <w:t>transmitting any harmful or malicious code, attempting to gain unauthorized access to any part of the website, or interfering with the website's functionality.</w:t>
      </w:r>
    </w:p>
    <w:p w14:paraId="159F1E31" w14:textId="77777777" w:rsidR="005D6CF7" w:rsidRDefault="00000000">
      <w:pPr>
        <w:pStyle w:val="RegularText"/>
        <w:numPr>
          <w:ilvl w:val="1"/>
          <w:numId w:val="2"/>
        </w:numPr>
        <w:spacing w:after="200"/>
      </w:pPr>
      <w:r>
        <w:t>You are obligated to provide accurate, current, and complete information when required and to update this information to maintain its accuracy. You must not impersonate any person or entity or misrepresent your affiliation with any person or entity. Any content you submit or post must not infringe on the rights of others, including intellectual property rights, and must not be defamatory, obscene, or otherwise objectionable. You agree to respect the rights and privacy of other users and refrain from collecting or storing personal data about others without their consent. Failure to comply with these obligations may result in the suspension or termination of your access to the website.</w:t>
      </w:r>
    </w:p>
    <w:p w14:paraId="684B4387" w14:textId="55D44A7F" w:rsidR="00B97A48" w:rsidRDefault="00B97A48" w:rsidP="00B97A48">
      <w:pPr>
        <w:pStyle w:val="RegularText"/>
        <w:numPr>
          <w:ilvl w:val="1"/>
          <w:numId w:val="2"/>
        </w:numPr>
        <w:spacing w:after="200"/>
      </w:pPr>
      <w:r w:rsidRPr="00B97A48">
        <w:t xml:space="preserve">By submitting, posting, or otherwise providing content (including but not limited to text, images, videos, and comments) to </w:t>
      </w:r>
      <w:r>
        <w:t>the website</w:t>
      </w:r>
      <w:r w:rsidRPr="00B97A48">
        <w:t xml:space="preserve">, you grant </w:t>
      </w:r>
      <w:r>
        <w:t>us</w:t>
      </w:r>
      <w:r w:rsidRPr="00B97A48">
        <w:t xml:space="preserve"> a worldwide, non-exclusive, royalty-free, perpetual, and transferable license to use, reproduce, modify, publish, distribute, and display such content in any media and for any purpose, including promotional purposes.</w:t>
      </w:r>
      <w:r>
        <w:t xml:space="preserve"> </w:t>
      </w:r>
      <w:r w:rsidRPr="00B97A48">
        <w:t xml:space="preserve">You represent and warrant that you have the necessary rights to grant this license, and that your </w:t>
      </w:r>
      <w:r>
        <w:t>c</w:t>
      </w:r>
      <w:r w:rsidRPr="00B97A48">
        <w:t>ontent does not infringe upon any third-party rights, including intellectual property rights or privacy rights.</w:t>
      </w:r>
    </w:p>
    <w:p w14:paraId="145600B7" w14:textId="77777777" w:rsidR="005D6CF7" w:rsidRDefault="00000000">
      <w:pPr>
        <w:pStyle w:val="Heading2"/>
        <w:numPr>
          <w:ilvl w:val="0"/>
          <w:numId w:val="2"/>
        </w:numPr>
        <w:spacing w:after="200"/>
      </w:pPr>
      <w:r>
        <w:t>Prohibited Activities</w:t>
      </w:r>
    </w:p>
    <w:p w14:paraId="426627D3" w14:textId="77777777" w:rsidR="005D6CF7" w:rsidRDefault="00000000">
      <w:pPr>
        <w:pStyle w:val="RegularText"/>
        <w:numPr>
          <w:ilvl w:val="1"/>
          <w:numId w:val="2"/>
        </w:numPr>
        <w:spacing w:after="200"/>
      </w:pPr>
      <w:r>
        <w:t>You agree not to engage in any activity that disrupts or interferes with the proper functioning of the website or the servers and networks connected to the website. This includes, but is not limited to, transmitting any worms, viruses, malware, or any code of a destructive nature. You must not attempt to gain unauthorized access to any portion or feature of the website, or any other systems or networks connected to the website, by hacking, password mining, or any other illegitimate means.</w:t>
      </w:r>
    </w:p>
    <w:p w14:paraId="64129E18" w14:textId="77777777" w:rsidR="005D6CF7" w:rsidRDefault="00000000">
      <w:pPr>
        <w:pStyle w:val="RegularText"/>
        <w:numPr>
          <w:ilvl w:val="1"/>
          <w:numId w:val="2"/>
        </w:numPr>
        <w:spacing w:after="200"/>
      </w:pPr>
      <w:r>
        <w:t>Additionally, you are prohibited from using the website to collect or store personal data about other users without their express permission. Engaging in any form of automated data collection, including but not limited to scraping, data mining, and harvesting, is strictly forbidden. You must not use the website for any unlawful purpose or in furtherance of illegal activities, including but not limited to the promotion of violence, discrimination, or any form of harassment.</w:t>
      </w:r>
    </w:p>
    <w:p w14:paraId="3947F3C2" w14:textId="77777777" w:rsidR="005D6CF7" w:rsidRDefault="00000000">
      <w:pPr>
        <w:pStyle w:val="RegularText"/>
        <w:numPr>
          <w:ilvl w:val="1"/>
          <w:numId w:val="2"/>
        </w:numPr>
        <w:spacing w:after="200"/>
      </w:pPr>
      <w:r>
        <w:t>Misrepresenting your identity or affiliation with any person or entity in connection with your use of the website is also prohibited. Furthermore, you must not engage in any conduct that could damage, disable, overburden, or impair the website or interfere with any other party’s use and enjoyment of the website. Violation of these terms may result in the termination of your access to the website and any other remedies available to us by law.</w:t>
      </w:r>
    </w:p>
    <w:p w14:paraId="185F28AE" w14:textId="77777777" w:rsidR="005D6CF7" w:rsidRDefault="00000000">
      <w:pPr>
        <w:pStyle w:val="Heading2"/>
        <w:numPr>
          <w:ilvl w:val="0"/>
          <w:numId w:val="2"/>
        </w:numPr>
        <w:spacing w:after="200"/>
      </w:pPr>
      <w:r>
        <w:t>Intellectual Property</w:t>
      </w:r>
    </w:p>
    <w:p w14:paraId="15A84E77" w14:textId="73D2C3BC" w:rsidR="005D6CF7" w:rsidRDefault="00000000">
      <w:pPr>
        <w:pStyle w:val="RegularText"/>
        <w:numPr>
          <w:ilvl w:val="1"/>
          <w:numId w:val="2"/>
        </w:numPr>
        <w:spacing w:after="200"/>
      </w:pPr>
      <w:r>
        <w:t xml:space="preserve">All content, features, and functionality on this website, including but not limited to text, graphics, logos, icons, images, audio clips, video clips, data compilations, and software, are the exclusive property of </w:t>
      </w:r>
      <w:r w:rsidR="0060512B">
        <w:t>us,</w:t>
      </w:r>
      <w:r>
        <w:t xml:space="preserve"> or </w:t>
      </w:r>
      <w:r w:rsidR="0060512B">
        <w:t>our</w:t>
      </w:r>
      <w:r>
        <w:t xml:space="preserve"> licensors and are protected by international copyright, trademark, patent, trade secret, and other intellectual property or proprietary rights laws.</w:t>
      </w:r>
    </w:p>
    <w:p w14:paraId="74D6E7FF" w14:textId="77777777" w:rsidR="005D6CF7" w:rsidRDefault="00000000">
      <w:pPr>
        <w:pStyle w:val="RegularText"/>
        <w:numPr>
          <w:ilvl w:val="1"/>
          <w:numId w:val="2"/>
        </w:numPr>
        <w:spacing w:after="200"/>
      </w:pPr>
      <w:r>
        <w:t xml:space="preserve">Users are granted a limited, non-exclusive, non-transferable, and revocable license to access and use the website for personal, non-commercial purposes. This license does not include any resale or commercial use of the website or its contents; any collection and use of </w:t>
      </w:r>
      <w:r>
        <w:lastRenderedPageBreak/>
        <w:t>any product listings, descriptions, or prices; any derivative use of the website or its contents; any downloading or copying of account information for the benefit of another merchant; or any use of data mining, robots, or similar data gathering and extraction tools.</w:t>
      </w:r>
    </w:p>
    <w:p w14:paraId="738F0763" w14:textId="0A6DE73A" w:rsidR="005D6CF7" w:rsidRDefault="00000000">
      <w:pPr>
        <w:pStyle w:val="RegularText"/>
        <w:numPr>
          <w:ilvl w:val="1"/>
          <w:numId w:val="2"/>
        </w:numPr>
        <w:spacing w:after="200"/>
      </w:pPr>
      <w:r>
        <w:t xml:space="preserve">Any unauthorized use terminates the permission or license granted by </w:t>
      </w:r>
      <w:r w:rsidR="00EE5280">
        <w:t>us</w:t>
      </w:r>
      <w:r>
        <w:t xml:space="preserve">. Users may not modify, publish, transmit, participate in the transfer or sale of, reproduce, create derivative works from, distribute, perform, display, or in any way exploit any of the content, in whole or in part, without </w:t>
      </w:r>
      <w:r w:rsidR="0060512B">
        <w:t>our</w:t>
      </w:r>
      <w:r>
        <w:t xml:space="preserve"> prior written consent. All rights not expressly granted herein are reserved by </w:t>
      </w:r>
      <w:r w:rsidR="00EE5280">
        <w:t>us</w:t>
      </w:r>
      <w:r>
        <w:t>.</w:t>
      </w:r>
    </w:p>
    <w:p w14:paraId="511B5494" w14:textId="77777777" w:rsidR="005D6CF7" w:rsidRDefault="00000000">
      <w:pPr>
        <w:pStyle w:val="Heading2"/>
        <w:numPr>
          <w:ilvl w:val="0"/>
          <w:numId w:val="2"/>
        </w:numPr>
        <w:spacing w:after="200"/>
      </w:pPr>
      <w:r>
        <w:t>Third-Party Links</w:t>
      </w:r>
    </w:p>
    <w:p w14:paraId="20889619" w14:textId="05F39042" w:rsidR="005D6CF7" w:rsidRDefault="00000000">
      <w:pPr>
        <w:pStyle w:val="RegularText"/>
        <w:numPr>
          <w:ilvl w:val="1"/>
          <w:numId w:val="2"/>
        </w:numPr>
        <w:spacing w:after="200"/>
      </w:pPr>
      <w:r>
        <w:t>Our website may contain links to third-party websites that are not owned or controlled by us. We have no control over, and assume no responsibility for, the content, privacy policies, or practices of any third-party</w:t>
      </w:r>
      <w:r w:rsidR="00DD75CD">
        <w:t xml:space="preserve"> website</w:t>
      </w:r>
      <w:r>
        <w:t>s or services. By accessing or using our website, you acknowledge and agree that we are not responsible or liable, directly or indirectly, for any damage or loss caused or alleged to be caused by or in connection with the use of or reliance on any such content, goods, or services available on or through any such third-party websites.</w:t>
      </w:r>
    </w:p>
    <w:p w14:paraId="32F2F8E0" w14:textId="5AC67C67" w:rsidR="005D6CF7" w:rsidRDefault="00000000">
      <w:pPr>
        <w:pStyle w:val="RegularText"/>
        <w:numPr>
          <w:ilvl w:val="1"/>
          <w:numId w:val="2"/>
        </w:numPr>
        <w:spacing w:after="200"/>
      </w:pPr>
      <w:r>
        <w:t>The inclusion of any link does not imply our endorsement or recommendation of the third-party</w:t>
      </w:r>
      <w:r w:rsidR="00DD75CD">
        <w:t xml:space="preserve"> website</w:t>
      </w:r>
      <w:r>
        <w:t xml:space="preserve"> or its content. We encourage you to be aware when you leave our website and to read the terms and conditions and privacy policy of any third-party</w:t>
      </w:r>
      <w:r w:rsidR="00DD75CD">
        <w:t xml:space="preserve"> website</w:t>
      </w:r>
      <w:r>
        <w:t xml:space="preserve"> that you visit. You access any third-party website entirely at your own risk.</w:t>
      </w:r>
    </w:p>
    <w:p w14:paraId="2E428144" w14:textId="77777777" w:rsidR="005D6CF7" w:rsidRDefault="00000000">
      <w:pPr>
        <w:pStyle w:val="RegularText"/>
        <w:numPr>
          <w:ilvl w:val="1"/>
          <w:numId w:val="2"/>
        </w:numPr>
        <w:spacing w:after="200"/>
      </w:pPr>
      <w:r>
        <w:t>We reserve the right to remove any third-party links from our website at any time, without notice. If you have any concerns about a third-party link, please contact us. Your interactions with third-party websites, including payment and delivery of goods or services, are solely between you and the third-party. You agree that we shall not be responsible or liable for any loss or damage of any sort incurred as a result of any such dealings.</w:t>
      </w:r>
    </w:p>
    <w:p w14:paraId="4865EA04" w14:textId="77777777" w:rsidR="005D6CF7" w:rsidRDefault="00000000">
      <w:pPr>
        <w:pStyle w:val="Heading2"/>
        <w:numPr>
          <w:ilvl w:val="0"/>
          <w:numId w:val="2"/>
        </w:numPr>
        <w:spacing w:after="200"/>
      </w:pPr>
      <w:r>
        <w:t>Disclaimers</w:t>
      </w:r>
    </w:p>
    <w:p w14:paraId="08CF6CE7" w14:textId="77777777" w:rsidR="005D6CF7" w:rsidRDefault="00000000">
      <w:pPr>
        <w:pStyle w:val="RegularText"/>
        <w:numPr>
          <w:ilvl w:val="1"/>
          <w:numId w:val="2"/>
        </w:numPr>
        <w:spacing w:after="200"/>
      </w:pPr>
      <w:r>
        <w:t>The information provided on this website is for general informational purposes only and is subject to change without notice.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14:paraId="18919E68" w14:textId="77777777" w:rsidR="005D6CF7" w:rsidRDefault="00000000">
      <w:pPr>
        <w:pStyle w:val="RegularText"/>
        <w:numPr>
          <w:ilvl w:val="1"/>
          <w:numId w:val="2"/>
        </w:numPr>
        <w:spacing w:after="200"/>
      </w:pPr>
      <w:r>
        <w:t>We do not warrant that the website will be uninterrupted, timely, secure, or error-free, or that defects in the website will be corrected. While we strive to ensure that the website is free from viruses and other harmful components, we cannot guarantee the security of any data transmitted to or from the website.</w:t>
      </w:r>
    </w:p>
    <w:p w14:paraId="2576B002" w14:textId="7E56AB73" w:rsidR="005D6CF7" w:rsidRDefault="00000000">
      <w:pPr>
        <w:pStyle w:val="RegularText"/>
        <w:numPr>
          <w:ilvl w:val="1"/>
          <w:numId w:val="2"/>
        </w:numPr>
        <w:spacing w:after="200"/>
      </w:pPr>
      <w:r>
        <w:t>The website may contain links to external websites that are not provided or maintained by us. We do not endorse, guarantee, or assume responsibility for the accuracy or reliability of any information offered by third-party websites linked through the</w:t>
      </w:r>
      <w:r w:rsidR="00DD75CD">
        <w:t xml:space="preserve"> website</w:t>
      </w:r>
      <w:r>
        <w:t>.</w:t>
      </w:r>
    </w:p>
    <w:p w14:paraId="554B075B" w14:textId="77777777" w:rsidR="005D6CF7" w:rsidRDefault="00000000">
      <w:pPr>
        <w:pStyle w:val="RegularText"/>
        <w:numPr>
          <w:ilvl w:val="1"/>
          <w:numId w:val="2"/>
        </w:numPr>
        <w:spacing w:after="200"/>
      </w:pPr>
      <w:r>
        <w:t xml:space="preserve">To the fullest extent permitted by law, we disclaim all liability for any loss or damage arising out of or in connection with your use of this website. This includes, without </w:t>
      </w:r>
      <w:r>
        <w:lastRenderedPageBreak/>
        <w:t>limitation, direct, indirect, incidental, punitive, or consequential damages. Your use of the website and any reliance on the information contained herein is solely at your own risk.</w:t>
      </w:r>
    </w:p>
    <w:p w14:paraId="3A66049A" w14:textId="77777777" w:rsidR="005D6CF7" w:rsidRDefault="00000000">
      <w:pPr>
        <w:pStyle w:val="Heading2"/>
        <w:numPr>
          <w:ilvl w:val="0"/>
          <w:numId w:val="2"/>
        </w:numPr>
        <w:spacing w:after="200"/>
      </w:pPr>
      <w:r>
        <w:t>Limitation of Liability</w:t>
      </w:r>
    </w:p>
    <w:p w14:paraId="76CB59EA" w14:textId="437DE6AE" w:rsidR="005D6CF7" w:rsidRDefault="00000000">
      <w:pPr>
        <w:pStyle w:val="RegularText"/>
        <w:numPr>
          <w:ilvl w:val="1"/>
          <w:numId w:val="2"/>
        </w:numPr>
        <w:spacing w:after="200"/>
      </w:pPr>
      <w:r>
        <w:t xml:space="preserve">In no event shall </w:t>
      </w:r>
      <w:r w:rsidR="0060512B">
        <w:t>we</w:t>
      </w:r>
      <w:r>
        <w:t xml:space="preserve">, </w:t>
      </w:r>
      <w:r w:rsidR="0060512B">
        <w:t>our</w:t>
      </w:r>
      <w:r>
        <w:t xml:space="preserve"> affiliates, or any of </w:t>
      </w:r>
      <w:r w:rsidR="0060512B">
        <w:t>our</w:t>
      </w:r>
      <w:r>
        <w:t xml:space="preserve"> respective officers, directors, employees, agents, licensors, or service providers be liable for any direct, indirect, incidental, special, consequential, or punitive damages arising out of or related to your use of, or inability to use, the website or its content. This includes, but is not limited to, damages for errors, omissions, interruptions, defects, delays in operation or transmission, computer viruses, or any loss of data or profits.</w:t>
      </w:r>
    </w:p>
    <w:p w14:paraId="72455B45" w14:textId="144A228C" w:rsidR="005D6CF7" w:rsidRDefault="0060512B">
      <w:pPr>
        <w:pStyle w:val="RegularText"/>
        <w:numPr>
          <w:ilvl w:val="1"/>
          <w:numId w:val="2"/>
        </w:numPr>
        <w:spacing w:after="200"/>
      </w:pPr>
      <w:r>
        <w:t>We shall not be responsible for any third-party content, services, or links provided on the website, and any reliance on such content is at your own risk. You agree that your sole remedy for dissatisfaction with the website is to discontinue its use.</w:t>
      </w:r>
    </w:p>
    <w:p w14:paraId="69CB4A3E" w14:textId="45DEE0F8" w:rsidR="005D6CF7" w:rsidRDefault="00000000">
      <w:pPr>
        <w:pStyle w:val="RegularText"/>
        <w:numPr>
          <w:ilvl w:val="1"/>
          <w:numId w:val="2"/>
        </w:numPr>
        <w:spacing w:after="200"/>
      </w:pPr>
      <w:r>
        <w:t xml:space="preserve">Some jurisdictions do not allow the exclusion or limitation of liability for consequential or incidental damages, so the above limitations may not apply to you. In such cases, </w:t>
      </w:r>
      <w:r w:rsidR="0060512B">
        <w:t>our</w:t>
      </w:r>
      <w:r>
        <w:t xml:space="preserve"> liability shall be limited to the fullest extent permitted by applicable law.</w:t>
      </w:r>
    </w:p>
    <w:p w14:paraId="1CA7F6D1" w14:textId="77777777" w:rsidR="005D6CF7" w:rsidRDefault="00000000">
      <w:pPr>
        <w:pStyle w:val="Heading2"/>
        <w:numPr>
          <w:ilvl w:val="0"/>
          <w:numId w:val="2"/>
        </w:numPr>
        <w:spacing w:after="200"/>
      </w:pPr>
      <w:r>
        <w:t>Indemnification</w:t>
      </w:r>
    </w:p>
    <w:p w14:paraId="72B46100" w14:textId="16EB3E1C" w:rsidR="005D6CF7" w:rsidRDefault="00000000">
      <w:pPr>
        <w:pStyle w:val="RegularText"/>
        <w:numPr>
          <w:ilvl w:val="1"/>
          <w:numId w:val="2"/>
        </w:numPr>
        <w:spacing w:after="200"/>
      </w:pPr>
      <w:r>
        <w:t xml:space="preserve">You agree to indemnify, defend, and hold harmless </w:t>
      </w:r>
      <w:r w:rsidR="0060512B">
        <w:t>us</w:t>
      </w:r>
      <w:r>
        <w:t xml:space="preserve">, </w:t>
      </w:r>
      <w:r w:rsidR="0060512B">
        <w:t>our</w:t>
      </w:r>
      <w:r>
        <w:t xml:space="preserve"> affiliates, officers, directors, employees, agents, and licensors from and against any and all claims, liabilities, damages, losses, costs, or expenses, including reasonable attorneys' fees, arising out of or in any way connected with your access to or use of the website. This includes any violation of these Terms of Service or any infringement by you, or any third party using your account, of any intellectual property or other right of any person or entity.</w:t>
      </w:r>
    </w:p>
    <w:p w14:paraId="0CFA3C3B" w14:textId="77777777" w:rsidR="005D6CF7" w:rsidRDefault="00000000">
      <w:pPr>
        <w:pStyle w:val="RegularText"/>
        <w:numPr>
          <w:ilvl w:val="1"/>
          <w:numId w:val="2"/>
        </w:numPr>
        <w:spacing w:after="200"/>
      </w:pPr>
      <w:r>
        <w:t>You further agree that we shall have the right to participate in the defense of any claim for which we are entitled to indemnification under this section, at your expense. You will not settle any such claim without our prior written consent, which will not be unreasonably withheld.</w:t>
      </w:r>
    </w:p>
    <w:p w14:paraId="76E56764" w14:textId="77777777" w:rsidR="005D6CF7" w:rsidRDefault="00000000">
      <w:pPr>
        <w:pStyle w:val="RegularText"/>
        <w:numPr>
          <w:ilvl w:val="1"/>
          <w:numId w:val="2"/>
        </w:numPr>
        <w:spacing w:after="200"/>
      </w:pPr>
      <w:r>
        <w:t>Your indemnification obligation will survive the termination of these Terms of Service and your use of the website. This indemnification provision shall be construed to the broadest extent permitted by applicable law and shall apply regardless of any negligence or fault on the part of the indemnified parties.</w:t>
      </w:r>
    </w:p>
    <w:p w14:paraId="59BC5DDD" w14:textId="77777777" w:rsidR="005D6CF7" w:rsidRDefault="00000000">
      <w:pPr>
        <w:pStyle w:val="Heading2"/>
        <w:numPr>
          <w:ilvl w:val="0"/>
          <w:numId w:val="2"/>
        </w:numPr>
        <w:spacing w:after="200"/>
      </w:pPr>
      <w:r>
        <w:t>Termination</w:t>
      </w:r>
    </w:p>
    <w:p w14:paraId="2A69CEEA" w14:textId="77777777" w:rsidR="005D6CF7" w:rsidRDefault="00000000">
      <w:pPr>
        <w:pStyle w:val="RegularText"/>
        <w:numPr>
          <w:ilvl w:val="1"/>
          <w:numId w:val="2"/>
        </w:numPr>
        <w:spacing w:after="200"/>
      </w:pPr>
      <w:r>
        <w:t>Either party may terminate this agreement at any time for any reason by providing written notice to the other party. Upon termination, your right to access and use the website will immediately cease. We reserve the right to terminate or suspend your account and access to the website without prior notice if you breach any terms of this agreement, engage in fraudulent or illegal activities, or if your conduct harms our interests or those of other users.</w:t>
      </w:r>
    </w:p>
    <w:p w14:paraId="3833A280" w14:textId="59BA7F21" w:rsidR="005D6CF7" w:rsidRDefault="00000000">
      <w:pPr>
        <w:pStyle w:val="RegularText"/>
        <w:numPr>
          <w:ilvl w:val="1"/>
          <w:numId w:val="2"/>
        </w:numPr>
        <w:spacing w:after="200"/>
      </w:pPr>
      <w:r>
        <w:t>All provisions of this agreement that by their nature should survive termination shall survive, including, without limitation, ownership provisions, warranty disclaimers, indemnity, and limitations of liability.</w:t>
      </w:r>
    </w:p>
    <w:p w14:paraId="2FEDEAE2" w14:textId="77777777" w:rsidR="005D6CF7" w:rsidRDefault="00000000">
      <w:pPr>
        <w:pStyle w:val="RegularText"/>
        <w:numPr>
          <w:ilvl w:val="1"/>
          <w:numId w:val="2"/>
        </w:numPr>
        <w:spacing w:after="200"/>
      </w:pPr>
      <w:r>
        <w:t xml:space="preserve">We may also terminate this agreement if we decide to discontinue the website or any part of it. In such cases, we will endeavor to provide reasonable notice to you. Upon </w:t>
      </w:r>
      <w:r>
        <w:lastRenderedPageBreak/>
        <w:t>termination, you must destroy any downloaded or printed materials obtained from the website.</w:t>
      </w:r>
    </w:p>
    <w:p w14:paraId="5558A688" w14:textId="77777777" w:rsidR="005D6CF7" w:rsidRDefault="00000000">
      <w:pPr>
        <w:pStyle w:val="RegularText"/>
        <w:numPr>
          <w:ilvl w:val="1"/>
          <w:numId w:val="2"/>
        </w:numPr>
        <w:spacing w:after="200"/>
      </w:pPr>
      <w:r>
        <w:t>You agree that we shall not be liable to you or any third party for any termination of your access to the website. Your sole remedy in the event of termination is to discontinue use of the website.</w:t>
      </w:r>
    </w:p>
    <w:p w14:paraId="44F9A5B8" w14:textId="77777777" w:rsidR="005D6CF7" w:rsidRDefault="00000000">
      <w:pPr>
        <w:pStyle w:val="Heading2"/>
        <w:numPr>
          <w:ilvl w:val="0"/>
          <w:numId w:val="2"/>
        </w:numPr>
        <w:spacing w:after="200"/>
      </w:pPr>
      <w:r>
        <w:t>Governing Law and Dispute Resolution</w:t>
      </w:r>
    </w:p>
    <w:p w14:paraId="518D62A6" w14:textId="209563C3" w:rsidR="0060512B" w:rsidRPr="0060512B" w:rsidRDefault="0060512B" w:rsidP="0060512B">
      <w:pPr>
        <w:pStyle w:val="Heading2"/>
        <w:numPr>
          <w:ilvl w:val="1"/>
          <w:numId w:val="2"/>
        </w:numPr>
        <w:spacing w:after="200"/>
        <w:rPr>
          <w:b w:val="0"/>
          <w:bCs w:val="0"/>
          <w:sz w:val="24"/>
          <w:szCs w:val="24"/>
        </w:rPr>
      </w:pPr>
      <w:r w:rsidRPr="0060512B">
        <w:rPr>
          <w:b w:val="0"/>
          <w:bCs w:val="0"/>
          <w:sz w:val="24"/>
          <w:szCs w:val="24"/>
        </w:rPr>
        <w:t>These Terms shall be governed by and construed in accordance with the laws of England and Wales. In the event of any dispute arising out of or in connection with these Terms, the parties shall first seek to resolve the dispute amicably through negotiation. If the dispute remains unresolved following mediation, it shall be referred to and finally resolved by arbitration under the rules of the London Court of International Arbitration (LCIA). The seat of arbitration shall be London, England. The language of the arbitration shall be English. The number of arbitrators shall be one.</w:t>
      </w:r>
    </w:p>
    <w:p w14:paraId="099B00CB" w14:textId="77777777" w:rsidR="005D6CF7" w:rsidRDefault="00000000">
      <w:pPr>
        <w:pStyle w:val="Heading2"/>
        <w:numPr>
          <w:ilvl w:val="0"/>
          <w:numId w:val="2"/>
        </w:numPr>
        <w:spacing w:after="200"/>
      </w:pPr>
      <w:r>
        <w:t>Severability</w:t>
      </w:r>
    </w:p>
    <w:p w14:paraId="1A7A2EE2" w14:textId="77777777" w:rsidR="005D6CF7" w:rsidRDefault="00000000">
      <w:pPr>
        <w:pStyle w:val="RegularText"/>
        <w:numPr>
          <w:ilvl w:val="1"/>
          <w:numId w:val="2"/>
        </w:numPr>
        <w:spacing w:after="200"/>
      </w:pPr>
      <w:r>
        <w:t>If any provision of these Terms of Service is found to be invalid, illegal, or unenforceable by a court of competent jurisdiction, such provision shall be deemed modified to the extent necessary to render it valid and enforceable. If no such modification is possible, the provision shall be severed from these Terms, and the remaining provisions shall continue in full force and effect. The parties agree that any invalid or unenforceable provision will be replaced with a valid and enforceable provision that most closely reflects the original intent of the invalid provision. The unenforceability of any provision shall not affect the validity and enforceability of any other provision of these Terms. The headings used in these Terms are for convenience only and have no legal or contractual effect. Each provision of these Terms is intended to be severable and independent, and the invalidity of any provision shall not affect the validity of any other provision. The failure to enforce any right or provision of these Terms shall not constitute a waiver of such right or provision unless acknowledged and agreed to by us in writing.</w:t>
      </w:r>
    </w:p>
    <w:p w14:paraId="592F16C9" w14:textId="77777777" w:rsidR="00A509F5" w:rsidRDefault="00A509F5" w:rsidP="00A509F5">
      <w:pPr>
        <w:pStyle w:val="Heading2"/>
        <w:spacing w:after="200"/>
      </w:pPr>
    </w:p>
    <w:p w14:paraId="40D5BD78" w14:textId="2C29C31E" w:rsidR="0060512B" w:rsidRDefault="00000000" w:rsidP="00A509F5">
      <w:pPr>
        <w:pStyle w:val="Heading2"/>
        <w:spacing w:after="200"/>
      </w:pPr>
      <w:r>
        <w:t>Contact Information</w:t>
      </w:r>
    </w:p>
    <w:p w14:paraId="0FC30390" w14:textId="25220168" w:rsidR="005D6CF7" w:rsidRPr="00A509F5" w:rsidRDefault="00A509F5" w:rsidP="0060512B">
      <w:pPr>
        <w:pStyle w:val="Heading2"/>
        <w:spacing w:after="200"/>
        <w:rPr>
          <w:b w:val="0"/>
          <w:bCs w:val="0"/>
        </w:rPr>
      </w:pPr>
      <w:r w:rsidRPr="00A509F5">
        <w:rPr>
          <w:b w:val="0"/>
          <w:bCs w:val="0"/>
        </w:rPr>
        <w:t>Empty Bowl Ltd.</w:t>
      </w:r>
    </w:p>
    <w:p w14:paraId="11B32F61" w14:textId="5E4A898F" w:rsidR="00A509F5" w:rsidRPr="00A509F5" w:rsidRDefault="00A509F5" w:rsidP="0060512B">
      <w:pPr>
        <w:pStyle w:val="Heading2"/>
        <w:spacing w:after="200"/>
        <w:rPr>
          <w:b w:val="0"/>
          <w:bCs w:val="0"/>
        </w:rPr>
      </w:pPr>
      <w:r w:rsidRPr="00A509F5">
        <w:rPr>
          <w:b w:val="0"/>
          <w:bCs w:val="0"/>
        </w:rPr>
        <w:t xml:space="preserve">Company number 15966458 </w:t>
      </w:r>
    </w:p>
    <w:p w14:paraId="578AE83F" w14:textId="0E0A686F" w:rsidR="00A509F5" w:rsidRPr="00A509F5" w:rsidRDefault="00A509F5" w:rsidP="0060512B">
      <w:pPr>
        <w:pStyle w:val="Heading2"/>
        <w:spacing w:after="200"/>
        <w:rPr>
          <w:b w:val="0"/>
          <w:bCs w:val="0"/>
        </w:rPr>
      </w:pPr>
      <w:r w:rsidRPr="00A509F5">
        <w:rPr>
          <w:b w:val="0"/>
          <w:bCs w:val="0"/>
        </w:rPr>
        <w:t>85 Great Portland Street, First Floor, London, England, W1W 7LT</w:t>
      </w:r>
    </w:p>
    <w:p w14:paraId="2901DF62" w14:textId="47E37716" w:rsidR="00A509F5" w:rsidRPr="00A509F5" w:rsidRDefault="00A509F5" w:rsidP="0060512B">
      <w:pPr>
        <w:pStyle w:val="Heading2"/>
        <w:spacing w:after="200"/>
        <w:rPr>
          <w:b w:val="0"/>
          <w:bCs w:val="0"/>
        </w:rPr>
      </w:pPr>
      <w:r w:rsidRPr="00A509F5">
        <w:rPr>
          <w:b w:val="0"/>
          <w:bCs w:val="0"/>
          <w:lang w:val="en-GB"/>
        </w:rPr>
        <w:t>emptybowlteam@gmail.com</w:t>
      </w:r>
    </w:p>
    <w:p w14:paraId="6039D15F" w14:textId="77777777" w:rsidR="00A509F5" w:rsidRPr="0060512B" w:rsidRDefault="00A509F5" w:rsidP="0060512B">
      <w:pPr>
        <w:pStyle w:val="Heading2"/>
        <w:spacing w:after="200"/>
      </w:pPr>
    </w:p>
    <w:sectPr w:rsidR="00A509F5" w:rsidRPr="0060512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252E"/>
    <w:multiLevelType w:val="hybridMultilevel"/>
    <w:tmpl w:val="3EA836F0"/>
    <w:lvl w:ilvl="0" w:tplc="10224E8A">
      <w:start w:val="1"/>
      <w:numFmt w:val="bullet"/>
      <w:lvlText w:val="●"/>
      <w:lvlJc w:val="left"/>
      <w:pPr>
        <w:ind w:left="720" w:hanging="360"/>
      </w:pPr>
    </w:lvl>
    <w:lvl w:ilvl="1" w:tplc="5BA2CDF2">
      <w:start w:val="1"/>
      <w:numFmt w:val="bullet"/>
      <w:lvlText w:val="○"/>
      <w:lvlJc w:val="left"/>
      <w:pPr>
        <w:ind w:left="1440" w:hanging="360"/>
      </w:pPr>
    </w:lvl>
    <w:lvl w:ilvl="2" w:tplc="6F8CB060">
      <w:start w:val="1"/>
      <w:numFmt w:val="bullet"/>
      <w:lvlText w:val="■"/>
      <w:lvlJc w:val="left"/>
      <w:pPr>
        <w:ind w:left="2160" w:hanging="360"/>
      </w:pPr>
    </w:lvl>
    <w:lvl w:ilvl="3" w:tplc="DF26559C">
      <w:start w:val="1"/>
      <w:numFmt w:val="bullet"/>
      <w:lvlText w:val="●"/>
      <w:lvlJc w:val="left"/>
      <w:pPr>
        <w:ind w:left="2880" w:hanging="360"/>
      </w:pPr>
    </w:lvl>
    <w:lvl w:ilvl="4" w:tplc="CCDC87C8">
      <w:start w:val="1"/>
      <w:numFmt w:val="bullet"/>
      <w:lvlText w:val="○"/>
      <w:lvlJc w:val="left"/>
      <w:pPr>
        <w:ind w:left="3600" w:hanging="360"/>
      </w:pPr>
    </w:lvl>
    <w:lvl w:ilvl="5" w:tplc="6C4657BE">
      <w:start w:val="1"/>
      <w:numFmt w:val="bullet"/>
      <w:lvlText w:val="■"/>
      <w:lvlJc w:val="left"/>
      <w:pPr>
        <w:ind w:left="4320" w:hanging="360"/>
      </w:pPr>
    </w:lvl>
    <w:lvl w:ilvl="6" w:tplc="95849162">
      <w:start w:val="1"/>
      <w:numFmt w:val="bullet"/>
      <w:lvlText w:val="●"/>
      <w:lvlJc w:val="left"/>
      <w:pPr>
        <w:ind w:left="5040" w:hanging="360"/>
      </w:pPr>
    </w:lvl>
    <w:lvl w:ilvl="7" w:tplc="DA8488CE">
      <w:start w:val="1"/>
      <w:numFmt w:val="bullet"/>
      <w:lvlText w:val="●"/>
      <w:lvlJc w:val="left"/>
      <w:pPr>
        <w:ind w:left="5760" w:hanging="360"/>
      </w:pPr>
    </w:lvl>
    <w:lvl w:ilvl="8" w:tplc="B7CEE4E2">
      <w:start w:val="1"/>
      <w:numFmt w:val="bullet"/>
      <w:lvlText w:val="●"/>
      <w:lvlJc w:val="left"/>
      <w:pPr>
        <w:ind w:left="6480" w:hanging="360"/>
      </w:pPr>
    </w:lvl>
  </w:abstractNum>
  <w:abstractNum w:abstractNumId="1" w15:restartNumberingAfterBreak="0">
    <w:nsid w:val="7E526910"/>
    <w:multiLevelType w:val="multilevel"/>
    <w:tmpl w:val="0EECF42E"/>
    <w:lvl w:ilvl="0">
      <w:start w:val="1"/>
      <w:numFmt w:val="decimal"/>
      <w:lvlText w:val="%1. "/>
      <w:lvlJc w:val="left"/>
    </w:lvl>
    <w:lvl w:ilvl="1">
      <w:start w:val="1"/>
      <w:numFmt w:val="decimal"/>
      <w:lvlText w:val="%1.%2. "/>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3123277">
    <w:abstractNumId w:val="0"/>
    <w:lvlOverride w:ilvl="0">
      <w:startOverride w:val="1"/>
    </w:lvlOverride>
  </w:num>
  <w:num w:numId="2" w16cid:durableId="206255549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F7"/>
    <w:rsid w:val="0010696E"/>
    <w:rsid w:val="00331A1E"/>
    <w:rsid w:val="003B60BE"/>
    <w:rsid w:val="005D6CF7"/>
    <w:rsid w:val="0060512B"/>
    <w:rsid w:val="00660581"/>
    <w:rsid w:val="006B6D89"/>
    <w:rsid w:val="007C3F82"/>
    <w:rsid w:val="00841239"/>
    <w:rsid w:val="00A509F5"/>
    <w:rsid w:val="00A9782C"/>
    <w:rsid w:val="00AD035A"/>
    <w:rsid w:val="00B12CD7"/>
    <w:rsid w:val="00B61041"/>
    <w:rsid w:val="00B91C28"/>
    <w:rsid w:val="00B97A48"/>
    <w:rsid w:val="00DD75CD"/>
    <w:rsid w:val="00DF05E9"/>
    <w:rsid w:val="00EE5280"/>
    <w:rsid w:val="00FD520C"/>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435381CD"/>
  <w15:docId w15:val="{7B65AD1C-107A-9E49-A1BE-BEAA874E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color w:val="000000"/>
      <w:sz w:val="32"/>
      <w:szCs w:val="32"/>
    </w:rPr>
  </w:style>
  <w:style w:type="paragraph" w:styleId="Heading2">
    <w:name w:val="heading 2"/>
    <w:uiPriority w:val="9"/>
    <w:unhideWhenUsed/>
    <w:qFormat/>
    <w:pPr>
      <w:spacing w:before="240" w:after="120"/>
      <w:outlineLvl w:val="1"/>
    </w:pPr>
    <w:rPr>
      <w:b/>
      <w:bCs/>
      <w:color w:val="000000"/>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RegularText">
    <w:name w:val="RegularText"/>
    <w:basedOn w:val="Normal"/>
    <w:qFormat/>
    <w:rPr>
      <w:sz w:val="24"/>
      <w:szCs w:val="24"/>
    </w:rPr>
  </w:style>
  <w:style w:type="paragraph" w:styleId="NormalWeb">
    <w:name w:val="Normal (Web)"/>
    <w:basedOn w:val="Normal"/>
    <w:uiPriority w:val="99"/>
    <w:semiHidden/>
    <w:unhideWhenUsed/>
    <w:rsid w:val="00A509F5"/>
    <w:rPr>
      <w:sz w:val="24"/>
      <w:szCs w:val="24"/>
    </w:rPr>
  </w:style>
  <w:style w:type="paragraph" w:styleId="Revision">
    <w:name w:val="Revision"/>
    <w:hidden/>
    <w:uiPriority w:val="99"/>
    <w:semiHidden/>
    <w:rsid w:val="00FD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105">
      <w:bodyDiv w:val="1"/>
      <w:marLeft w:val="0"/>
      <w:marRight w:val="0"/>
      <w:marTop w:val="0"/>
      <w:marBottom w:val="0"/>
      <w:divBdr>
        <w:top w:val="none" w:sz="0" w:space="0" w:color="auto"/>
        <w:left w:val="none" w:sz="0" w:space="0" w:color="auto"/>
        <w:bottom w:val="none" w:sz="0" w:space="0" w:color="auto"/>
        <w:right w:val="none" w:sz="0" w:space="0" w:color="auto"/>
      </w:divBdr>
      <w:divsChild>
        <w:div w:id="2104572792">
          <w:marLeft w:val="0"/>
          <w:marRight w:val="0"/>
          <w:marTop w:val="0"/>
          <w:marBottom w:val="0"/>
          <w:divBdr>
            <w:top w:val="none" w:sz="0" w:space="0" w:color="auto"/>
            <w:left w:val="none" w:sz="0" w:space="0" w:color="auto"/>
            <w:bottom w:val="none" w:sz="0" w:space="0" w:color="auto"/>
            <w:right w:val="none" w:sz="0" w:space="0" w:color="auto"/>
          </w:divBdr>
          <w:divsChild>
            <w:div w:id="1575238183">
              <w:marLeft w:val="0"/>
              <w:marRight w:val="0"/>
              <w:marTop w:val="0"/>
              <w:marBottom w:val="0"/>
              <w:divBdr>
                <w:top w:val="none" w:sz="0" w:space="0" w:color="auto"/>
                <w:left w:val="none" w:sz="0" w:space="0" w:color="auto"/>
                <w:bottom w:val="none" w:sz="0" w:space="0" w:color="auto"/>
                <w:right w:val="none" w:sz="0" w:space="0" w:color="auto"/>
              </w:divBdr>
              <w:divsChild>
                <w:div w:id="9850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99855">
      <w:bodyDiv w:val="1"/>
      <w:marLeft w:val="0"/>
      <w:marRight w:val="0"/>
      <w:marTop w:val="0"/>
      <w:marBottom w:val="0"/>
      <w:divBdr>
        <w:top w:val="none" w:sz="0" w:space="0" w:color="auto"/>
        <w:left w:val="none" w:sz="0" w:space="0" w:color="auto"/>
        <w:bottom w:val="none" w:sz="0" w:space="0" w:color="auto"/>
        <w:right w:val="none" w:sz="0" w:space="0" w:color="auto"/>
      </w:divBdr>
    </w:div>
    <w:div w:id="783228112">
      <w:bodyDiv w:val="1"/>
      <w:marLeft w:val="0"/>
      <w:marRight w:val="0"/>
      <w:marTop w:val="0"/>
      <w:marBottom w:val="0"/>
      <w:divBdr>
        <w:top w:val="none" w:sz="0" w:space="0" w:color="auto"/>
        <w:left w:val="none" w:sz="0" w:space="0" w:color="auto"/>
        <w:bottom w:val="none" w:sz="0" w:space="0" w:color="auto"/>
        <w:right w:val="none" w:sz="0" w:space="0" w:color="auto"/>
      </w:divBdr>
    </w:div>
    <w:div w:id="127359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2828</Words>
  <Characters>16122</Characters>
  <Application>Microsoft Office Word</Application>
  <DocSecurity>0</DocSecurity>
  <Lines>134</Lines>
  <Paragraphs>37</Paragraphs>
  <ScaleCrop>false</ScaleCrop>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of Service</dc:title>
  <dc:creator>Draftlex</dc:creator>
  <cp:lastModifiedBy>Vladimir O</cp:lastModifiedBy>
  <cp:revision>19</cp:revision>
  <dcterms:created xsi:type="dcterms:W3CDTF">2024-10-23T06:55:00Z</dcterms:created>
  <dcterms:modified xsi:type="dcterms:W3CDTF">2024-10-30T10:24:00Z</dcterms:modified>
</cp:coreProperties>
</file>